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48A" w:rsidRPr="00F955D7" w:rsidRDefault="0052548A" w:rsidP="00F955D7">
      <w:pPr>
        <w:pStyle w:val="1"/>
        <w:spacing w:line="360" w:lineRule="auto"/>
        <w:ind w:right="-284"/>
        <w:rPr>
          <w:b/>
          <w:sz w:val="28"/>
          <w:szCs w:val="28"/>
        </w:rPr>
      </w:pPr>
    </w:p>
    <w:p w:rsidR="0052548A" w:rsidRPr="00F955D7" w:rsidRDefault="0052548A" w:rsidP="00F955D7">
      <w:pPr>
        <w:pStyle w:val="1"/>
        <w:spacing w:line="360" w:lineRule="auto"/>
        <w:ind w:right="-284"/>
        <w:rPr>
          <w:sz w:val="28"/>
          <w:szCs w:val="28"/>
        </w:rPr>
      </w:pPr>
    </w:p>
    <w:p w:rsidR="0052548A" w:rsidRPr="00F955D7" w:rsidRDefault="0052548A" w:rsidP="00F955D7">
      <w:pPr>
        <w:pStyle w:val="1"/>
        <w:spacing w:line="360" w:lineRule="auto"/>
        <w:ind w:right="-284"/>
        <w:rPr>
          <w:sz w:val="28"/>
          <w:szCs w:val="28"/>
        </w:rPr>
      </w:pPr>
    </w:p>
    <w:p w:rsidR="0052548A" w:rsidRPr="00F955D7" w:rsidRDefault="0052548A" w:rsidP="00F955D7">
      <w:pPr>
        <w:spacing w:line="360" w:lineRule="auto"/>
        <w:ind w:right="-284"/>
        <w:rPr>
          <w:sz w:val="28"/>
          <w:szCs w:val="28"/>
        </w:rPr>
      </w:pPr>
    </w:p>
    <w:p w:rsidR="0052548A" w:rsidRPr="00F955D7" w:rsidRDefault="0052548A" w:rsidP="00F955D7">
      <w:pPr>
        <w:spacing w:line="360" w:lineRule="auto"/>
        <w:ind w:right="-284"/>
        <w:rPr>
          <w:sz w:val="28"/>
          <w:szCs w:val="28"/>
        </w:rPr>
      </w:pPr>
    </w:p>
    <w:p w:rsidR="0052548A" w:rsidRPr="00F955D7" w:rsidRDefault="0052548A" w:rsidP="00F955D7">
      <w:pPr>
        <w:spacing w:line="360" w:lineRule="auto"/>
        <w:ind w:right="-284"/>
        <w:rPr>
          <w:sz w:val="28"/>
          <w:szCs w:val="28"/>
        </w:rPr>
      </w:pPr>
    </w:p>
    <w:p w:rsidR="0052548A" w:rsidRPr="00F955D7" w:rsidRDefault="0052548A" w:rsidP="00F955D7">
      <w:pPr>
        <w:spacing w:line="360" w:lineRule="auto"/>
        <w:ind w:right="-284"/>
        <w:rPr>
          <w:sz w:val="28"/>
          <w:szCs w:val="28"/>
        </w:rPr>
      </w:pPr>
    </w:p>
    <w:p w:rsidR="0052548A" w:rsidRPr="00F955D7" w:rsidRDefault="0052548A" w:rsidP="00F955D7">
      <w:pPr>
        <w:pStyle w:val="a3"/>
        <w:spacing w:line="360" w:lineRule="auto"/>
        <w:ind w:right="-284"/>
        <w:jc w:val="center"/>
        <w:rPr>
          <w:sz w:val="28"/>
          <w:szCs w:val="28"/>
        </w:rPr>
      </w:pPr>
    </w:p>
    <w:p w:rsidR="0052548A" w:rsidRPr="00F955D7" w:rsidRDefault="0052548A" w:rsidP="00F955D7">
      <w:pPr>
        <w:pStyle w:val="a3"/>
        <w:spacing w:line="360" w:lineRule="auto"/>
        <w:ind w:right="-284"/>
        <w:rPr>
          <w:sz w:val="28"/>
          <w:szCs w:val="28"/>
        </w:rPr>
      </w:pPr>
    </w:p>
    <w:p w:rsidR="00FB31E2" w:rsidRPr="00F955D7" w:rsidRDefault="00FB31E2" w:rsidP="00F955D7">
      <w:pPr>
        <w:pStyle w:val="a3"/>
        <w:spacing w:line="360" w:lineRule="auto"/>
        <w:ind w:right="-284"/>
        <w:jc w:val="center"/>
        <w:rPr>
          <w:sz w:val="28"/>
          <w:szCs w:val="28"/>
        </w:rPr>
      </w:pPr>
    </w:p>
    <w:p w:rsidR="00F955D7" w:rsidRPr="00F955D7" w:rsidRDefault="00A5729C" w:rsidP="00F955D7">
      <w:pPr>
        <w:pStyle w:val="a3"/>
        <w:spacing w:line="360" w:lineRule="auto"/>
        <w:ind w:right="-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65139" cy="2579427"/>
            <wp:effectExtent l="0" t="0" r="0" b="0"/>
            <wp:docPr id="8" name="Рисунок 7" descr="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441" cy="258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5D7" w:rsidRPr="00F955D7" w:rsidRDefault="00F955D7" w:rsidP="00F955D7">
      <w:pPr>
        <w:pStyle w:val="a3"/>
        <w:spacing w:line="360" w:lineRule="auto"/>
        <w:ind w:right="-284"/>
        <w:jc w:val="center"/>
        <w:rPr>
          <w:b/>
          <w:sz w:val="28"/>
          <w:szCs w:val="28"/>
          <w:u w:val="single"/>
        </w:rPr>
      </w:pPr>
    </w:p>
    <w:p w:rsidR="00F955D7" w:rsidRPr="00F955D7" w:rsidRDefault="00F955D7" w:rsidP="00F955D7">
      <w:pPr>
        <w:pStyle w:val="a3"/>
        <w:spacing w:line="360" w:lineRule="auto"/>
        <w:ind w:right="-284"/>
        <w:jc w:val="center"/>
        <w:rPr>
          <w:b/>
          <w:sz w:val="28"/>
          <w:szCs w:val="28"/>
          <w:u w:val="single"/>
        </w:rPr>
      </w:pPr>
    </w:p>
    <w:p w:rsidR="00F955D7" w:rsidRPr="00F955D7" w:rsidRDefault="00F955D7" w:rsidP="00F955D7">
      <w:pPr>
        <w:spacing w:line="360" w:lineRule="auto"/>
        <w:ind w:right="-284"/>
        <w:jc w:val="center"/>
        <w:rPr>
          <w:noProof/>
          <w:sz w:val="28"/>
          <w:szCs w:val="28"/>
        </w:rPr>
      </w:pPr>
    </w:p>
    <w:p w:rsidR="00F955D7" w:rsidRPr="00F955D7" w:rsidRDefault="00F955D7" w:rsidP="00F955D7">
      <w:pPr>
        <w:spacing w:line="360" w:lineRule="auto"/>
        <w:ind w:right="-284"/>
        <w:jc w:val="center"/>
        <w:rPr>
          <w:sz w:val="28"/>
          <w:szCs w:val="28"/>
        </w:rPr>
      </w:pPr>
    </w:p>
    <w:p w:rsidR="00F955D7" w:rsidRPr="00F955D7" w:rsidRDefault="00F955D7" w:rsidP="00F955D7">
      <w:pPr>
        <w:pStyle w:val="a3"/>
        <w:spacing w:line="360" w:lineRule="auto"/>
        <w:ind w:right="-284"/>
        <w:jc w:val="center"/>
        <w:rPr>
          <w:rStyle w:val="caption2"/>
          <w:rFonts w:ascii="Times New Roman" w:hAnsi="Times New Roman" w:cs="Times New Roman"/>
          <w:sz w:val="28"/>
          <w:szCs w:val="28"/>
        </w:rPr>
      </w:pPr>
    </w:p>
    <w:p w:rsidR="00F955D7" w:rsidRPr="00F955D7" w:rsidRDefault="00F955D7" w:rsidP="00F955D7">
      <w:pPr>
        <w:pStyle w:val="a3"/>
        <w:spacing w:line="360" w:lineRule="auto"/>
        <w:ind w:right="-284"/>
        <w:jc w:val="center"/>
        <w:rPr>
          <w:rStyle w:val="caption2"/>
          <w:rFonts w:ascii="Times New Roman" w:hAnsi="Times New Roman" w:cs="Times New Roman"/>
          <w:sz w:val="28"/>
          <w:szCs w:val="28"/>
        </w:rPr>
      </w:pPr>
    </w:p>
    <w:p w:rsidR="00F955D7" w:rsidRPr="00F955D7" w:rsidRDefault="00F955D7" w:rsidP="00F955D7">
      <w:pPr>
        <w:pStyle w:val="a3"/>
        <w:spacing w:line="360" w:lineRule="auto"/>
        <w:ind w:right="-284"/>
        <w:jc w:val="both"/>
        <w:rPr>
          <w:rStyle w:val="caption2"/>
          <w:rFonts w:ascii="Times New Roman" w:hAnsi="Times New Roman" w:cs="Times New Roman"/>
          <w:sz w:val="28"/>
          <w:szCs w:val="28"/>
        </w:rPr>
      </w:pPr>
    </w:p>
    <w:p w:rsidR="00F955D7" w:rsidRPr="00F955D7" w:rsidRDefault="00F955D7" w:rsidP="00F955D7">
      <w:pPr>
        <w:pStyle w:val="a3"/>
        <w:spacing w:line="360" w:lineRule="auto"/>
        <w:ind w:right="-284"/>
        <w:jc w:val="both"/>
        <w:rPr>
          <w:rStyle w:val="caption2"/>
          <w:rFonts w:ascii="Times New Roman" w:hAnsi="Times New Roman" w:cs="Times New Roman"/>
          <w:sz w:val="28"/>
          <w:szCs w:val="28"/>
        </w:rPr>
      </w:pPr>
    </w:p>
    <w:p w:rsidR="00F955D7" w:rsidRPr="00F955D7" w:rsidRDefault="00F955D7" w:rsidP="00F955D7">
      <w:pPr>
        <w:pStyle w:val="a3"/>
        <w:spacing w:line="360" w:lineRule="auto"/>
        <w:ind w:right="-284"/>
        <w:jc w:val="both"/>
        <w:rPr>
          <w:rStyle w:val="caption2"/>
          <w:rFonts w:ascii="Times New Roman" w:hAnsi="Times New Roman" w:cs="Times New Roman"/>
          <w:sz w:val="28"/>
          <w:szCs w:val="28"/>
        </w:rPr>
      </w:pPr>
    </w:p>
    <w:p w:rsidR="00F955D7" w:rsidRPr="00F955D7" w:rsidRDefault="00F955D7" w:rsidP="00F955D7">
      <w:pPr>
        <w:pStyle w:val="a3"/>
        <w:spacing w:line="360" w:lineRule="auto"/>
        <w:ind w:right="-284"/>
        <w:jc w:val="both"/>
        <w:rPr>
          <w:rStyle w:val="caption2"/>
          <w:rFonts w:ascii="Times New Roman" w:hAnsi="Times New Roman" w:cs="Times New Roman"/>
          <w:sz w:val="28"/>
          <w:szCs w:val="28"/>
        </w:rPr>
      </w:pPr>
    </w:p>
    <w:p w:rsidR="00F955D7" w:rsidRPr="00F955D7" w:rsidRDefault="00F955D7" w:rsidP="00F955D7">
      <w:pPr>
        <w:pStyle w:val="a3"/>
        <w:spacing w:line="360" w:lineRule="auto"/>
        <w:ind w:right="-284"/>
        <w:jc w:val="both"/>
        <w:rPr>
          <w:rStyle w:val="caption2"/>
          <w:rFonts w:ascii="Times New Roman" w:hAnsi="Times New Roman" w:cs="Times New Roman"/>
          <w:sz w:val="28"/>
          <w:szCs w:val="28"/>
        </w:rPr>
      </w:pPr>
    </w:p>
    <w:p w:rsidR="00A5729C" w:rsidRDefault="00A5729C" w:rsidP="00F955D7">
      <w:pPr>
        <w:spacing w:line="360" w:lineRule="auto"/>
        <w:ind w:right="-284"/>
        <w:jc w:val="center"/>
        <w:rPr>
          <w:b/>
          <w:i/>
          <w:sz w:val="28"/>
          <w:szCs w:val="28"/>
        </w:rPr>
      </w:pPr>
    </w:p>
    <w:p w:rsidR="00F955D7" w:rsidRPr="00F955D7" w:rsidRDefault="00F955D7" w:rsidP="00F955D7">
      <w:pPr>
        <w:spacing w:line="360" w:lineRule="auto"/>
        <w:ind w:right="-284"/>
        <w:jc w:val="center"/>
        <w:rPr>
          <w:b/>
          <w:i/>
          <w:sz w:val="28"/>
          <w:szCs w:val="28"/>
        </w:rPr>
      </w:pPr>
      <w:r w:rsidRPr="00F955D7">
        <w:rPr>
          <w:b/>
          <w:i/>
          <w:sz w:val="28"/>
          <w:szCs w:val="28"/>
        </w:rPr>
        <w:t>РЕЗУЛЬТАТЫ УЧЕБНЫХ ДОСТИЖЕНИЙ ОБУЧАЮЩИХСЯ.</w:t>
      </w:r>
    </w:p>
    <w:p w:rsidR="00F955D7" w:rsidRPr="00F955D7" w:rsidRDefault="00F955D7" w:rsidP="00F955D7">
      <w:pPr>
        <w:spacing w:line="360" w:lineRule="auto"/>
        <w:ind w:hanging="284"/>
        <w:jc w:val="center"/>
        <w:rPr>
          <w:sz w:val="28"/>
          <w:szCs w:val="28"/>
        </w:rPr>
      </w:pPr>
      <w:r w:rsidRPr="00F955D7">
        <w:rPr>
          <w:sz w:val="28"/>
          <w:szCs w:val="28"/>
        </w:rPr>
        <w:t xml:space="preserve"> Результативность</w:t>
      </w:r>
    </w:p>
    <w:p w:rsidR="00F955D7" w:rsidRPr="00F955D7" w:rsidRDefault="00F955D7" w:rsidP="00F955D7">
      <w:pPr>
        <w:spacing w:line="360" w:lineRule="auto"/>
        <w:jc w:val="center"/>
        <w:rPr>
          <w:sz w:val="28"/>
          <w:szCs w:val="28"/>
        </w:rPr>
      </w:pPr>
      <w:r w:rsidRPr="00F955D7">
        <w:rPr>
          <w:sz w:val="28"/>
          <w:szCs w:val="28"/>
        </w:rPr>
        <w:t xml:space="preserve"> (первое полугодие 2013-2014 уч. год)</w:t>
      </w:r>
    </w:p>
    <w:p w:rsidR="00F955D7" w:rsidRPr="00F955D7" w:rsidRDefault="00F955D7" w:rsidP="00F955D7">
      <w:pPr>
        <w:pStyle w:val="a4"/>
        <w:shd w:val="clear" w:color="auto" w:fill="FFFFFF"/>
        <w:spacing w:after="0" w:line="360" w:lineRule="auto"/>
        <w:ind w:left="0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55D7" w:rsidRDefault="00F955D7" w:rsidP="00F955D7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67" w:right="-284"/>
        <w:outlineLvl w:val="1"/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</w:pPr>
      <w:r w:rsidRPr="00F955D7">
        <w:rPr>
          <w:rFonts w:ascii="Times New Roman" w:hAnsi="Times New Roman" w:cs="Times New Roman"/>
          <w:b/>
          <w:bCs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>
            <wp:extent cx="5435819" cy="3153104"/>
            <wp:effectExtent l="19050" t="0" r="0" b="0"/>
            <wp:docPr id="1" name="Диаграмма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5729C" w:rsidRPr="00F955D7" w:rsidRDefault="00A5729C" w:rsidP="00F955D7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67" w:right="-284"/>
        <w:outlineLvl w:val="1"/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</w:pPr>
    </w:p>
    <w:tbl>
      <w:tblPr>
        <w:tblStyle w:val="-60"/>
        <w:tblW w:w="8789" w:type="dxa"/>
        <w:tblInd w:w="675" w:type="dxa"/>
        <w:tblLayout w:type="fixed"/>
        <w:tblLook w:val="04A0"/>
      </w:tblPr>
      <w:tblGrid>
        <w:gridCol w:w="709"/>
        <w:gridCol w:w="1701"/>
        <w:gridCol w:w="1134"/>
        <w:gridCol w:w="3119"/>
        <w:gridCol w:w="2126"/>
      </w:tblGrid>
      <w:tr w:rsidR="00F955D7" w:rsidRPr="00A5729C" w:rsidTr="00A5729C">
        <w:trPr>
          <w:cnfStyle w:val="100000000000"/>
          <w:trHeight w:val="124"/>
        </w:trPr>
        <w:tc>
          <w:tcPr>
            <w:cnfStyle w:val="001000000000"/>
            <w:tcW w:w="709" w:type="dxa"/>
          </w:tcPr>
          <w:p w:rsidR="00F955D7" w:rsidRPr="00A5729C" w:rsidRDefault="00F955D7" w:rsidP="00F955D7">
            <w:pPr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п\</w:t>
            </w:r>
            <w:proofErr w:type="gramStart"/>
            <w:r w:rsidRPr="00A5729C">
              <w:rPr>
                <w:color w:val="auto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701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1000000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Ф.И. ученика</w:t>
            </w:r>
          </w:p>
        </w:tc>
        <w:tc>
          <w:tcPr>
            <w:tcW w:w="1134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1000000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класс</w:t>
            </w:r>
          </w:p>
        </w:tc>
        <w:tc>
          <w:tcPr>
            <w:tcW w:w="3119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1000000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Название конкурса, олимпиады</w:t>
            </w:r>
          </w:p>
        </w:tc>
        <w:tc>
          <w:tcPr>
            <w:tcW w:w="2126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1000000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результат</w:t>
            </w:r>
          </w:p>
        </w:tc>
      </w:tr>
      <w:tr w:rsidR="00A5729C" w:rsidRPr="00A5729C" w:rsidTr="00A5729C">
        <w:trPr>
          <w:cnfStyle w:val="000000100000"/>
          <w:trHeight w:val="251"/>
        </w:trPr>
        <w:tc>
          <w:tcPr>
            <w:cnfStyle w:val="001000000000"/>
            <w:tcW w:w="709" w:type="dxa"/>
          </w:tcPr>
          <w:p w:rsidR="00F955D7" w:rsidRPr="00A5729C" w:rsidRDefault="00F955D7" w:rsidP="00F955D7">
            <w:pPr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1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Команда учеников 9-11 классов</w:t>
            </w:r>
          </w:p>
        </w:tc>
        <w:tc>
          <w:tcPr>
            <w:tcW w:w="1134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1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9-11</w:t>
            </w:r>
          </w:p>
        </w:tc>
        <w:tc>
          <w:tcPr>
            <w:tcW w:w="3119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1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 xml:space="preserve">Всероссийская </w:t>
            </w:r>
            <w:r w:rsidR="00A5729C">
              <w:rPr>
                <w:color w:val="auto"/>
                <w:sz w:val="28"/>
                <w:szCs w:val="28"/>
              </w:rPr>
              <w:t>(</w:t>
            </w:r>
            <w:r w:rsidRPr="00A5729C">
              <w:rPr>
                <w:color w:val="auto"/>
                <w:sz w:val="28"/>
                <w:szCs w:val="28"/>
              </w:rPr>
              <w:t>респ.) литературно-познавательная игра «Виктория»</w:t>
            </w:r>
          </w:p>
        </w:tc>
        <w:tc>
          <w:tcPr>
            <w:tcW w:w="2126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1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победитель</w:t>
            </w:r>
          </w:p>
        </w:tc>
      </w:tr>
      <w:tr w:rsidR="00F955D7" w:rsidRPr="00A5729C" w:rsidTr="00A5729C">
        <w:trPr>
          <w:trHeight w:val="188"/>
        </w:trPr>
        <w:tc>
          <w:tcPr>
            <w:cnfStyle w:val="001000000000"/>
            <w:tcW w:w="709" w:type="dxa"/>
          </w:tcPr>
          <w:p w:rsidR="00F955D7" w:rsidRPr="00A5729C" w:rsidRDefault="00F955D7" w:rsidP="00F955D7">
            <w:pPr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0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Петрова Вероника</w:t>
            </w:r>
          </w:p>
        </w:tc>
        <w:tc>
          <w:tcPr>
            <w:tcW w:w="1134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0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8Б</w:t>
            </w:r>
          </w:p>
        </w:tc>
        <w:tc>
          <w:tcPr>
            <w:tcW w:w="3119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0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Городской конкурс сочинений «Счастливые истории»</w:t>
            </w:r>
          </w:p>
        </w:tc>
        <w:tc>
          <w:tcPr>
            <w:tcW w:w="2126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0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победитель</w:t>
            </w:r>
          </w:p>
        </w:tc>
      </w:tr>
      <w:tr w:rsidR="00A5729C" w:rsidRPr="00A5729C" w:rsidTr="00A5729C">
        <w:trPr>
          <w:cnfStyle w:val="000000100000"/>
          <w:trHeight w:val="188"/>
        </w:trPr>
        <w:tc>
          <w:tcPr>
            <w:cnfStyle w:val="001000000000"/>
            <w:tcW w:w="709" w:type="dxa"/>
          </w:tcPr>
          <w:p w:rsidR="00F955D7" w:rsidRPr="00A5729C" w:rsidRDefault="00F955D7" w:rsidP="00F955D7">
            <w:pPr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1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Круглова Анастасия</w:t>
            </w:r>
          </w:p>
        </w:tc>
        <w:tc>
          <w:tcPr>
            <w:tcW w:w="1134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1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8Б</w:t>
            </w:r>
          </w:p>
        </w:tc>
        <w:tc>
          <w:tcPr>
            <w:tcW w:w="3119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1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Городской конкурс сочинений «Счастливые истории»</w:t>
            </w:r>
          </w:p>
        </w:tc>
        <w:tc>
          <w:tcPr>
            <w:tcW w:w="2126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1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победитель</w:t>
            </w:r>
          </w:p>
        </w:tc>
      </w:tr>
      <w:tr w:rsidR="00F955D7" w:rsidRPr="00A5729C" w:rsidTr="00A5729C">
        <w:trPr>
          <w:trHeight w:val="187"/>
        </w:trPr>
        <w:tc>
          <w:tcPr>
            <w:cnfStyle w:val="001000000000"/>
            <w:tcW w:w="709" w:type="dxa"/>
          </w:tcPr>
          <w:p w:rsidR="00F955D7" w:rsidRPr="00A5729C" w:rsidRDefault="00F955D7" w:rsidP="00F955D7">
            <w:pPr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0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 xml:space="preserve">Королюк </w:t>
            </w:r>
            <w:r w:rsidRPr="00A5729C">
              <w:rPr>
                <w:color w:val="auto"/>
                <w:sz w:val="28"/>
                <w:szCs w:val="28"/>
              </w:rPr>
              <w:lastRenderedPageBreak/>
              <w:t>Дмитрий</w:t>
            </w:r>
          </w:p>
        </w:tc>
        <w:tc>
          <w:tcPr>
            <w:tcW w:w="1134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0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lastRenderedPageBreak/>
              <w:t>9Б</w:t>
            </w:r>
          </w:p>
        </w:tc>
        <w:tc>
          <w:tcPr>
            <w:tcW w:w="3119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0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 xml:space="preserve">Районный конкурс </w:t>
            </w:r>
            <w:r w:rsidRPr="00A5729C">
              <w:rPr>
                <w:color w:val="auto"/>
                <w:sz w:val="28"/>
                <w:szCs w:val="28"/>
              </w:rPr>
              <w:lastRenderedPageBreak/>
              <w:t>сочинений о выборе профессии</w:t>
            </w:r>
          </w:p>
        </w:tc>
        <w:tc>
          <w:tcPr>
            <w:tcW w:w="2126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0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lastRenderedPageBreak/>
              <w:t>победитель</w:t>
            </w:r>
          </w:p>
        </w:tc>
      </w:tr>
      <w:tr w:rsidR="00A5729C" w:rsidRPr="00A5729C" w:rsidTr="00A5729C">
        <w:trPr>
          <w:cnfStyle w:val="000000100000"/>
          <w:trHeight w:val="187"/>
        </w:trPr>
        <w:tc>
          <w:tcPr>
            <w:cnfStyle w:val="001000000000"/>
            <w:tcW w:w="709" w:type="dxa"/>
          </w:tcPr>
          <w:p w:rsidR="00F955D7" w:rsidRPr="00A5729C" w:rsidRDefault="00F955D7" w:rsidP="00F955D7">
            <w:pPr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lastRenderedPageBreak/>
              <w:t>5</w:t>
            </w:r>
          </w:p>
        </w:tc>
        <w:tc>
          <w:tcPr>
            <w:tcW w:w="1701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1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Булаев Даниил</w:t>
            </w:r>
          </w:p>
        </w:tc>
        <w:tc>
          <w:tcPr>
            <w:tcW w:w="1134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1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9Б</w:t>
            </w:r>
          </w:p>
        </w:tc>
        <w:tc>
          <w:tcPr>
            <w:tcW w:w="3119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1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Районный конкурс сочинений о выборе профессии</w:t>
            </w:r>
          </w:p>
        </w:tc>
        <w:tc>
          <w:tcPr>
            <w:tcW w:w="2126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1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призер</w:t>
            </w:r>
          </w:p>
        </w:tc>
      </w:tr>
      <w:tr w:rsidR="00F955D7" w:rsidRPr="00A5729C" w:rsidTr="00A5729C">
        <w:trPr>
          <w:trHeight w:val="251"/>
        </w:trPr>
        <w:tc>
          <w:tcPr>
            <w:cnfStyle w:val="001000000000"/>
            <w:tcW w:w="709" w:type="dxa"/>
          </w:tcPr>
          <w:p w:rsidR="00F955D7" w:rsidRPr="00A5729C" w:rsidRDefault="00F955D7" w:rsidP="00F955D7">
            <w:pPr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0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Смирново Оля</w:t>
            </w:r>
          </w:p>
        </w:tc>
        <w:tc>
          <w:tcPr>
            <w:tcW w:w="1134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0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11В</w:t>
            </w:r>
          </w:p>
        </w:tc>
        <w:tc>
          <w:tcPr>
            <w:tcW w:w="3119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0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Районный конкурс, посвященный Парламентскому уроку</w:t>
            </w:r>
          </w:p>
        </w:tc>
        <w:tc>
          <w:tcPr>
            <w:tcW w:w="2126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0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победитель</w:t>
            </w:r>
          </w:p>
        </w:tc>
      </w:tr>
      <w:tr w:rsidR="00A5729C" w:rsidRPr="00A5729C" w:rsidTr="00A5729C">
        <w:trPr>
          <w:cnfStyle w:val="000000100000"/>
          <w:trHeight w:val="251"/>
        </w:trPr>
        <w:tc>
          <w:tcPr>
            <w:cnfStyle w:val="001000000000"/>
            <w:tcW w:w="709" w:type="dxa"/>
          </w:tcPr>
          <w:p w:rsidR="00F955D7" w:rsidRPr="00A5729C" w:rsidRDefault="00F955D7" w:rsidP="00F955D7">
            <w:pPr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1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Шмагина Эллина</w:t>
            </w:r>
          </w:p>
        </w:tc>
        <w:tc>
          <w:tcPr>
            <w:tcW w:w="1134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1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11В</w:t>
            </w:r>
          </w:p>
        </w:tc>
        <w:tc>
          <w:tcPr>
            <w:tcW w:w="3119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1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Районный конкурс, посвященный Парламентскому уроку</w:t>
            </w:r>
          </w:p>
        </w:tc>
        <w:tc>
          <w:tcPr>
            <w:tcW w:w="2126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1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призер</w:t>
            </w:r>
          </w:p>
        </w:tc>
      </w:tr>
      <w:tr w:rsidR="00F955D7" w:rsidRPr="00A5729C" w:rsidTr="00A5729C">
        <w:trPr>
          <w:trHeight w:val="187"/>
        </w:trPr>
        <w:tc>
          <w:tcPr>
            <w:cnfStyle w:val="001000000000"/>
            <w:tcW w:w="709" w:type="dxa"/>
          </w:tcPr>
          <w:p w:rsidR="00F955D7" w:rsidRPr="00A5729C" w:rsidRDefault="00F955D7" w:rsidP="00F955D7">
            <w:pPr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0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Исхакова Сабина</w:t>
            </w:r>
          </w:p>
        </w:tc>
        <w:tc>
          <w:tcPr>
            <w:tcW w:w="1134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0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8Б</w:t>
            </w:r>
          </w:p>
        </w:tc>
        <w:tc>
          <w:tcPr>
            <w:tcW w:w="3119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0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Районный конкурс стихов «Звездный билет»</w:t>
            </w:r>
          </w:p>
        </w:tc>
        <w:tc>
          <w:tcPr>
            <w:tcW w:w="2126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0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победитель</w:t>
            </w:r>
          </w:p>
        </w:tc>
      </w:tr>
      <w:tr w:rsidR="00A5729C" w:rsidRPr="00A5729C" w:rsidTr="00A5729C">
        <w:trPr>
          <w:cnfStyle w:val="000000100000"/>
          <w:trHeight w:val="187"/>
        </w:trPr>
        <w:tc>
          <w:tcPr>
            <w:cnfStyle w:val="001000000000"/>
            <w:tcW w:w="709" w:type="dxa"/>
          </w:tcPr>
          <w:p w:rsidR="00F955D7" w:rsidRPr="00A5729C" w:rsidRDefault="00F955D7" w:rsidP="00F955D7">
            <w:pPr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1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Валиева Адиля</w:t>
            </w:r>
          </w:p>
        </w:tc>
        <w:tc>
          <w:tcPr>
            <w:tcW w:w="1134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1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8Б</w:t>
            </w:r>
          </w:p>
        </w:tc>
        <w:tc>
          <w:tcPr>
            <w:tcW w:w="3119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1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Муниципальный этап олимпиады по русскому языку</w:t>
            </w:r>
          </w:p>
        </w:tc>
        <w:tc>
          <w:tcPr>
            <w:tcW w:w="2126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1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призер</w:t>
            </w:r>
          </w:p>
        </w:tc>
      </w:tr>
      <w:tr w:rsidR="00F955D7" w:rsidRPr="00A5729C" w:rsidTr="00A5729C">
        <w:trPr>
          <w:trHeight w:val="187"/>
        </w:trPr>
        <w:tc>
          <w:tcPr>
            <w:cnfStyle w:val="001000000000"/>
            <w:tcW w:w="709" w:type="dxa"/>
          </w:tcPr>
          <w:p w:rsidR="00F955D7" w:rsidRPr="00A5729C" w:rsidRDefault="00F955D7" w:rsidP="00F955D7">
            <w:pPr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0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Исаева Регина</w:t>
            </w:r>
          </w:p>
        </w:tc>
        <w:tc>
          <w:tcPr>
            <w:tcW w:w="1134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0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9Б</w:t>
            </w:r>
          </w:p>
        </w:tc>
        <w:tc>
          <w:tcPr>
            <w:tcW w:w="3119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0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Муниципальный этап олимпиады по русскому языку</w:t>
            </w:r>
          </w:p>
        </w:tc>
        <w:tc>
          <w:tcPr>
            <w:tcW w:w="2126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0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призер</w:t>
            </w:r>
          </w:p>
        </w:tc>
      </w:tr>
      <w:tr w:rsidR="00A5729C" w:rsidRPr="00A5729C" w:rsidTr="00A5729C">
        <w:trPr>
          <w:cnfStyle w:val="000000100000"/>
          <w:trHeight w:val="188"/>
        </w:trPr>
        <w:tc>
          <w:tcPr>
            <w:cnfStyle w:val="001000000000"/>
            <w:tcW w:w="709" w:type="dxa"/>
          </w:tcPr>
          <w:p w:rsidR="00F955D7" w:rsidRPr="00A5729C" w:rsidRDefault="00F955D7" w:rsidP="00F955D7">
            <w:pPr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11</w:t>
            </w:r>
          </w:p>
        </w:tc>
        <w:tc>
          <w:tcPr>
            <w:tcW w:w="1701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1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Валиева Адиля</w:t>
            </w:r>
          </w:p>
        </w:tc>
        <w:tc>
          <w:tcPr>
            <w:tcW w:w="1134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1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8Б</w:t>
            </w:r>
          </w:p>
        </w:tc>
        <w:tc>
          <w:tcPr>
            <w:tcW w:w="3119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1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Муниципальный этап олимпиады по литературе</w:t>
            </w:r>
          </w:p>
        </w:tc>
        <w:tc>
          <w:tcPr>
            <w:tcW w:w="2126" w:type="dxa"/>
          </w:tcPr>
          <w:p w:rsidR="00F955D7" w:rsidRPr="00A5729C" w:rsidRDefault="00F955D7" w:rsidP="00F955D7">
            <w:pPr>
              <w:spacing w:line="360" w:lineRule="auto"/>
              <w:jc w:val="center"/>
              <w:cnfStyle w:val="000000100000"/>
              <w:rPr>
                <w:color w:val="auto"/>
                <w:sz w:val="28"/>
                <w:szCs w:val="28"/>
              </w:rPr>
            </w:pPr>
            <w:r w:rsidRPr="00A5729C">
              <w:rPr>
                <w:color w:val="auto"/>
                <w:sz w:val="28"/>
                <w:szCs w:val="28"/>
              </w:rPr>
              <w:t>призер</w:t>
            </w:r>
          </w:p>
        </w:tc>
      </w:tr>
    </w:tbl>
    <w:p w:rsidR="00E80080" w:rsidRPr="00E80080" w:rsidRDefault="00E80080" w:rsidP="00E8008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-284"/>
        <w:outlineLvl w:val="2"/>
        <w:rPr>
          <w:b/>
          <w:color w:val="0F243E" w:themeColor="text2" w:themeShade="80"/>
          <w:sz w:val="28"/>
          <w:szCs w:val="28"/>
        </w:rPr>
      </w:pPr>
    </w:p>
    <w:p w:rsidR="00E80080" w:rsidRPr="00F955D7" w:rsidRDefault="00E80080" w:rsidP="00E80080">
      <w:pPr>
        <w:shd w:val="clear" w:color="auto" w:fill="FFFFFF"/>
        <w:spacing w:line="360" w:lineRule="auto"/>
        <w:ind w:right="-284"/>
        <w:jc w:val="both"/>
        <w:rPr>
          <w:color w:val="000000"/>
          <w:sz w:val="28"/>
          <w:szCs w:val="28"/>
        </w:rPr>
      </w:pPr>
      <w:r w:rsidRPr="00F955D7">
        <w:rPr>
          <w:color w:val="000000"/>
          <w:sz w:val="28"/>
          <w:szCs w:val="28"/>
        </w:rPr>
        <w:t xml:space="preserve">Средние показатели  успеваемости 100% и качества знаний  обучающихся по предмету 74,16% в классах учителя </w:t>
      </w:r>
      <w:r w:rsidRPr="00F955D7">
        <w:rPr>
          <w:color w:val="000000"/>
          <w:sz w:val="28"/>
          <w:szCs w:val="28"/>
          <w:lang w:val="tt-RU"/>
        </w:rPr>
        <w:t>по итогам годовых оценок за предыдущий учебный год</w:t>
      </w:r>
      <w:r w:rsidRPr="00F955D7">
        <w:rPr>
          <w:color w:val="000000"/>
          <w:sz w:val="28"/>
          <w:szCs w:val="28"/>
        </w:rPr>
        <w:t xml:space="preserve"> в сравнении:</w:t>
      </w:r>
    </w:p>
    <w:p w:rsidR="00E80080" w:rsidRPr="00F955D7" w:rsidRDefault="00E80080" w:rsidP="00E80080">
      <w:pPr>
        <w:shd w:val="clear" w:color="auto" w:fill="FFFFFF"/>
        <w:spacing w:line="360" w:lineRule="auto"/>
        <w:ind w:right="-284"/>
        <w:jc w:val="both"/>
        <w:rPr>
          <w:color w:val="000000"/>
          <w:sz w:val="28"/>
          <w:szCs w:val="28"/>
        </w:rPr>
      </w:pPr>
      <w:r w:rsidRPr="00F955D7">
        <w:rPr>
          <w:color w:val="000000"/>
          <w:sz w:val="28"/>
          <w:szCs w:val="28"/>
        </w:rPr>
        <w:t xml:space="preserve"> с показателями образовательного  учреждения по  качеству знаний учащихся 100%, успеваемости 64,1%</w:t>
      </w:r>
      <w:r w:rsidRPr="00F955D7">
        <w:rPr>
          <w:sz w:val="28"/>
          <w:szCs w:val="28"/>
        </w:rPr>
        <w:t xml:space="preserve">, </w:t>
      </w:r>
    </w:p>
    <w:p w:rsidR="00E80080" w:rsidRPr="00F955D7" w:rsidRDefault="00E80080" w:rsidP="00E80080">
      <w:pPr>
        <w:shd w:val="clear" w:color="auto" w:fill="FFFFFF"/>
        <w:spacing w:line="360" w:lineRule="auto"/>
        <w:ind w:right="-284"/>
        <w:jc w:val="both"/>
        <w:rPr>
          <w:color w:val="000000"/>
          <w:sz w:val="28"/>
          <w:szCs w:val="28"/>
        </w:rPr>
      </w:pPr>
      <w:r w:rsidRPr="00F955D7">
        <w:rPr>
          <w:color w:val="000000"/>
          <w:sz w:val="28"/>
          <w:szCs w:val="28"/>
        </w:rPr>
        <w:t>с  муниципальными показателями по качеству знаний:</w:t>
      </w:r>
    </w:p>
    <w:p w:rsidR="00E80080" w:rsidRPr="00F955D7" w:rsidRDefault="00E80080" w:rsidP="00E80080">
      <w:pPr>
        <w:shd w:val="clear" w:color="auto" w:fill="FFFFFF"/>
        <w:spacing w:line="360" w:lineRule="auto"/>
        <w:ind w:right="-284"/>
        <w:jc w:val="both"/>
        <w:rPr>
          <w:color w:val="000000"/>
          <w:sz w:val="28"/>
          <w:szCs w:val="28"/>
        </w:rPr>
      </w:pPr>
      <w:r w:rsidRPr="00F955D7">
        <w:rPr>
          <w:color w:val="000000"/>
          <w:sz w:val="28"/>
          <w:szCs w:val="28"/>
        </w:rPr>
        <w:lastRenderedPageBreak/>
        <w:t>русский язык: успеваемость-  99,84%, качество -  52,4%;</w:t>
      </w:r>
    </w:p>
    <w:p w:rsidR="00E80080" w:rsidRPr="00F955D7" w:rsidRDefault="00E80080" w:rsidP="00E80080">
      <w:pPr>
        <w:shd w:val="clear" w:color="auto" w:fill="FFFFFF"/>
        <w:spacing w:line="360" w:lineRule="auto"/>
        <w:ind w:right="-284"/>
        <w:jc w:val="both"/>
        <w:rPr>
          <w:i/>
          <w:color w:val="000000"/>
          <w:sz w:val="28"/>
          <w:szCs w:val="28"/>
        </w:rPr>
      </w:pPr>
      <w:r w:rsidRPr="00F955D7">
        <w:rPr>
          <w:color w:val="000000"/>
          <w:sz w:val="28"/>
          <w:szCs w:val="28"/>
        </w:rPr>
        <w:t>литература: успеваемость – 100%. Качество – 65,9%</w:t>
      </w:r>
      <w:r w:rsidRPr="00F955D7">
        <w:rPr>
          <w:i/>
          <w:color w:val="000000"/>
          <w:sz w:val="28"/>
          <w:szCs w:val="28"/>
        </w:rPr>
        <w:t xml:space="preserve"> </w:t>
      </w:r>
    </w:p>
    <w:p w:rsidR="0052548A" w:rsidRPr="00F955D7" w:rsidRDefault="0052548A" w:rsidP="00F955D7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67" w:right="-284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F955D7">
        <w:rPr>
          <w:rFonts w:ascii="Times New Roman" w:hAnsi="Times New Roman" w:cs="Times New Roman"/>
          <w:b/>
          <w:bCs/>
          <w:sz w:val="28"/>
          <w:szCs w:val="28"/>
        </w:rPr>
        <w:t>Успеваемость и качество знаний учащихся по предмету</w:t>
      </w:r>
    </w:p>
    <w:p w:rsidR="005B6734" w:rsidRPr="00F955D7" w:rsidRDefault="005B6734" w:rsidP="00F955D7">
      <w:pPr>
        <w:pStyle w:val="4"/>
        <w:spacing w:before="0" w:line="360" w:lineRule="auto"/>
        <w:ind w:right="-284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F955D7">
        <w:rPr>
          <w:rFonts w:ascii="Times New Roman" w:hAnsi="Times New Roman" w:cs="Times New Roman"/>
          <w:color w:val="auto"/>
          <w:sz w:val="28"/>
          <w:szCs w:val="28"/>
        </w:rPr>
        <w:t>Успеваемость и качество знаний по русскому языку</w:t>
      </w:r>
    </w:p>
    <w:p w:rsidR="0052548A" w:rsidRPr="00F955D7" w:rsidRDefault="0052548A" w:rsidP="00F955D7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67" w:right="-284"/>
        <w:outlineLvl w:val="1"/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</w:pPr>
    </w:p>
    <w:p w:rsidR="005B6734" w:rsidRPr="00E80080" w:rsidRDefault="005B6734" w:rsidP="00E80080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-142" w:right="-284"/>
        <w:outlineLvl w:val="1"/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</w:pPr>
      <w:r w:rsidRPr="00F955D7">
        <w:rPr>
          <w:rFonts w:ascii="Times New Roman" w:hAnsi="Times New Roman" w:cs="Times New Roman"/>
          <w:b/>
          <w:bCs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>
            <wp:extent cx="5470634" cy="3153103"/>
            <wp:effectExtent l="19050" t="0" r="0" b="0"/>
            <wp:docPr id="82" name="Диаграмма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73778C" w:rsidRPr="00F955D7"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  <w:t xml:space="preserve">  </w:t>
      </w:r>
    </w:p>
    <w:p w:rsidR="005B6734" w:rsidRPr="00F955D7" w:rsidRDefault="005B6734" w:rsidP="00F955D7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67" w:right="-284"/>
        <w:outlineLvl w:val="1"/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</w:pPr>
    </w:p>
    <w:p w:rsidR="005B6734" w:rsidRPr="00F955D7" w:rsidRDefault="005B6734" w:rsidP="00F955D7">
      <w:pPr>
        <w:pStyle w:val="4"/>
        <w:spacing w:before="0" w:line="360" w:lineRule="auto"/>
        <w:ind w:right="-284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F955D7">
        <w:rPr>
          <w:rFonts w:ascii="Times New Roman" w:hAnsi="Times New Roman" w:cs="Times New Roman"/>
          <w:color w:val="auto"/>
          <w:sz w:val="28"/>
          <w:szCs w:val="28"/>
        </w:rPr>
        <w:t>Успеваемость и качество знаний по литературе</w:t>
      </w:r>
    </w:p>
    <w:p w:rsidR="005B6734" w:rsidRPr="00F955D7" w:rsidRDefault="005B6734" w:rsidP="00F955D7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67" w:right="-284"/>
        <w:outlineLvl w:val="1"/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</w:pPr>
    </w:p>
    <w:p w:rsidR="005B6734" w:rsidRPr="00F955D7" w:rsidRDefault="005B6734" w:rsidP="00F955D7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67" w:right="-284"/>
        <w:outlineLvl w:val="1"/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</w:pPr>
      <w:r w:rsidRPr="00F955D7">
        <w:rPr>
          <w:rFonts w:ascii="Times New Roman" w:hAnsi="Times New Roman" w:cs="Times New Roman"/>
          <w:b/>
          <w:bCs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>
            <wp:extent cx="5429250" cy="2638425"/>
            <wp:effectExtent l="0" t="0" r="0" b="0"/>
            <wp:docPr id="83" name="Диаграмма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B6734" w:rsidRPr="00F955D7" w:rsidRDefault="005B6734" w:rsidP="00F955D7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67" w:right="-284"/>
        <w:outlineLvl w:val="1"/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</w:pPr>
    </w:p>
    <w:p w:rsidR="0052548A" w:rsidRPr="00F955D7" w:rsidRDefault="0052548A" w:rsidP="00F955D7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67" w:right="-284"/>
        <w:outlineLvl w:val="1"/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</w:pPr>
    </w:p>
    <w:p w:rsidR="00EE2DDE" w:rsidRPr="00F955D7" w:rsidRDefault="00EE2DDE" w:rsidP="00F955D7">
      <w:pPr>
        <w:shd w:val="clear" w:color="auto" w:fill="FFFFFF"/>
        <w:spacing w:line="360" w:lineRule="auto"/>
        <w:ind w:right="-284"/>
        <w:jc w:val="both"/>
        <w:rPr>
          <w:i/>
          <w:color w:val="000000"/>
          <w:sz w:val="28"/>
          <w:szCs w:val="28"/>
        </w:rPr>
      </w:pPr>
    </w:p>
    <w:p w:rsidR="00EE2DDE" w:rsidRPr="00F955D7" w:rsidRDefault="00EE2DDE" w:rsidP="00F955D7">
      <w:pPr>
        <w:shd w:val="clear" w:color="auto" w:fill="FFFFFF"/>
        <w:spacing w:line="360" w:lineRule="auto"/>
        <w:ind w:right="-284"/>
        <w:jc w:val="both"/>
        <w:rPr>
          <w:color w:val="000000"/>
          <w:sz w:val="28"/>
          <w:szCs w:val="28"/>
        </w:rPr>
      </w:pPr>
      <w:r w:rsidRPr="00F955D7">
        <w:rPr>
          <w:color w:val="000000"/>
          <w:sz w:val="28"/>
          <w:szCs w:val="28"/>
        </w:rPr>
        <w:t>Выпускники, которые выбрали для дальнейшего образования гуманитарные специальности:</w:t>
      </w:r>
    </w:p>
    <w:p w:rsidR="00EE2DDE" w:rsidRPr="00F955D7" w:rsidRDefault="00EE2DDE" w:rsidP="00F955D7">
      <w:pPr>
        <w:pStyle w:val="a4"/>
        <w:numPr>
          <w:ilvl w:val="0"/>
          <w:numId w:val="22"/>
        </w:numPr>
        <w:shd w:val="clear" w:color="auto" w:fill="FFFFFF"/>
        <w:spacing w:after="0" w:line="360" w:lineRule="auto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55D7">
        <w:rPr>
          <w:rFonts w:ascii="Times New Roman" w:hAnsi="Times New Roman" w:cs="Times New Roman"/>
          <w:color w:val="000000"/>
          <w:sz w:val="28"/>
          <w:szCs w:val="28"/>
        </w:rPr>
        <w:t>Чистякова Мария – филологический факультет КФУ</w:t>
      </w:r>
    </w:p>
    <w:p w:rsidR="00EE2DDE" w:rsidRPr="00F955D7" w:rsidRDefault="00EE2DDE" w:rsidP="00F955D7">
      <w:pPr>
        <w:pStyle w:val="a4"/>
        <w:numPr>
          <w:ilvl w:val="0"/>
          <w:numId w:val="22"/>
        </w:numPr>
        <w:shd w:val="clear" w:color="auto" w:fill="FFFFFF"/>
        <w:spacing w:after="0" w:line="360" w:lineRule="auto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55D7">
        <w:rPr>
          <w:rFonts w:ascii="Times New Roman" w:hAnsi="Times New Roman" w:cs="Times New Roman"/>
          <w:color w:val="000000"/>
          <w:sz w:val="28"/>
          <w:szCs w:val="28"/>
        </w:rPr>
        <w:t>Королева Анна – филологический факультет КФУ</w:t>
      </w:r>
    </w:p>
    <w:p w:rsidR="00EE2DDE" w:rsidRPr="00F955D7" w:rsidRDefault="00EE2DDE" w:rsidP="00F955D7">
      <w:pPr>
        <w:pStyle w:val="a4"/>
        <w:numPr>
          <w:ilvl w:val="0"/>
          <w:numId w:val="22"/>
        </w:numPr>
        <w:shd w:val="clear" w:color="auto" w:fill="FFFFFF"/>
        <w:spacing w:after="0" w:line="360" w:lineRule="auto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55D7">
        <w:rPr>
          <w:rFonts w:ascii="Times New Roman" w:hAnsi="Times New Roman" w:cs="Times New Roman"/>
          <w:color w:val="000000"/>
          <w:sz w:val="28"/>
          <w:szCs w:val="28"/>
        </w:rPr>
        <w:t>Хасанова Мадина -  филологический факультет КФУ</w:t>
      </w:r>
    </w:p>
    <w:p w:rsidR="00EE2DDE" w:rsidRPr="00F955D7" w:rsidRDefault="00EE2DDE" w:rsidP="00F955D7">
      <w:pPr>
        <w:pStyle w:val="a4"/>
        <w:numPr>
          <w:ilvl w:val="0"/>
          <w:numId w:val="22"/>
        </w:numPr>
        <w:shd w:val="clear" w:color="auto" w:fill="FFFFFF"/>
        <w:spacing w:after="0" w:line="360" w:lineRule="auto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55D7">
        <w:rPr>
          <w:rFonts w:ascii="Times New Roman" w:hAnsi="Times New Roman" w:cs="Times New Roman"/>
          <w:color w:val="000000"/>
          <w:sz w:val="28"/>
          <w:szCs w:val="28"/>
        </w:rPr>
        <w:t>Нивина Ольга – филологический факультет КФУ</w:t>
      </w:r>
    </w:p>
    <w:p w:rsidR="00EE2DDE" w:rsidRPr="00F955D7" w:rsidRDefault="00EE2DDE" w:rsidP="00F955D7">
      <w:pPr>
        <w:pStyle w:val="a4"/>
        <w:numPr>
          <w:ilvl w:val="0"/>
          <w:numId w:val="22"/>
        </w:numPr>
        <w:shd w:val="clear" w:color="auto" w:fill="FFFFFF"/>
        <w:spacing w:after="0" w:line="360" w:lineRule="auto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55D7">
        <w:rPr>
          <w:rFonts w:ascii="Times New Roman" w:hAnsi="Times New Roman" w:cs="Times New Roman"/>
          <w:color w:val="000000"/>
          <w:sz w:val="28"/>
          <w:szCs w:val="28"/>
        </w:rPr>
        <w:t>Казанская Татьяна – кафедра журналистики КФ</w:t>
      </w:r>
    </w:p>
    <w:p w:rsidR="00BF4A13" w:rsidRPr="00F955D7" w:rsidRDefault="00BF4A13" w:rsidP="00E80080">
      <w:pPr>
        <w:spacing w:line="360" w:lineRule="auto"/>
        <w:rPr>
          <w:b/>
          <w:i/>
          <w:sz w:val="28"/>
          <w:szCs w:val="28"/>
          <w:lang w:val="en-US"/>
        </w:rPr>
      </w:pPr>
    </w:p>
    <w:p w:rsidR="00012486" w:rsidRPr="00F955D7" w:rsidRDefault="00012486" w:rsidP="00F955D7">
      <w:pPr>
        <w:spacing w:line="360" w:lineRule="auto"/>
        <w:jc w:val="center"/>
        <w:rPr>
          <w:b/>
          <w:i/>
          <w:sz w:val="28"/>
          <w:szCs w:val="28"/>
        </w:rPr>
      </w:pPr>
      <w:r w:rsidRPr="00F955D7">
        <w:rPr>
          <w:b/>
          <w:i/>
          <w:sz w:val="28"/>
          <w:szCs w:val="28"/>
        </w:rPr>
        <w:t xml:space="preserve">ВЫСОКИЕ  РЕЗУЛЬТАТЫ  ВНЕУРОЧНОЙ  ДЕЯТЕЛЬНОСТИ </w:t>
      </w:r>
      <w:proofErr w:type="gramStart"/>
      <w:r w:rsidRPr="00F955D7">
        <w:rPr>
          <w:b/>
          <w:i/>
          <w:sz w:val="28"/>
          <w:szCs w:val="28"/>
        </w:rPr>
        <w:t>ОБУЧАЮЩИХСЯ</w:t>
      </w:r>
      <w:proofErr w:type="gramEnd"/>
      <w:r w:rsidRPr="00F955D7">
        <w:rPr>
          <w:i/>
          <w:sz w:val="28"/>
          <w:szCs w:val="28"/>
        </w:rPr>
        <w:t xml:space="preserve">  </w:t>
      </w:r>
      <w:r w:rsidRPr="00F955D7">
        <w:rPr>
          <w:b/>
          <w:i/>
          <w:sz w:val="28"/>
          <w:szCs w:val="28"/>
        </w:rPr>
        <w:t>ПО  УЧЕБНОМУ  ПРЕДМЕТУ</w:t>
      </w:r>
    </w:p>
    <w:p w:rsidR="00012486" w:rsidRPr="00F955D7" w:rsidRDefault="00012486" w:rsidP="00F955D7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   Углублению и расширению знаний школьников  во внеурочное время способствуют такие виды внеклассной работы, как проведение фольклорных праздников, литературных игр, посещение театров Казани, организация экскурсии по городу и в музеи. </w:t>
      </w:r>
    </w:p>
    <w:p w:rsidR="00012486" w:rsidRPr="00F955D7" w:rsidRDefault="00012486" w:rsidP="00F955D7">
      <w:pPr>
        <w:pStyle w:val="a6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Организуя внеклассную работу, я придаю большое значение социальной адаптации учащихся, формированию их национального самосознания. Этому способствует разработанный нашим МО словесников ци</w:t>
      </w:r>
      <w:proofErr w:type="gramStart"/>
      <w:r w:rsidRPr="00F955D7">
        <w:rPr>
          <w:rFonts w:ascii="Times New Roman" w:hAnsi="Times New Roman" w:cs="Times New Roman"/>
          <w:sz w:val="28"/>
          <w:szCs w:val="28"/>
        </w:rPr>
        <w:t>кл  встр</w:t>
      </w:r>
      <w:proofErr w:type="gramEnd"/>
      <w:r w:rsidRPr="00F955D7">
        <w:rPr>
          <w:rFonts w:ascii="Times New Roman" w:hAnsi="Times New Roman" w:cs="Times New Roman"/>
          <w:sz w:val="28"/>
          <w:szCs w:val="28"/>
        </w:rPr>
        <w:t>еч  Литературного кафе:</w:t>
      </w:r>
    </w:p>
    <w:p w:rsidR="00012486" w:rsidRPr="00F955D7" w:rsidRDefault="00012486" w:rsidP="00F955D7">
      <w:pPr>
        <w:pStyle w:val="a6"/>
        <w:numPr>
          <w:ilvl w:val="0"/>
          <w:numId w:val="24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«В салоне А.П.Шерер» </w:t>
      </w:r>
    </w:p>
    <w:p w:rsidR="00012486" w:rsidRPr="00F955D7" w:rsidRDefault="00E80080" w:rsidP="00F955D7">
      <w:pPr>
        <w:pStyle w:val="a6"/>
        <w:numPr>
          <w:ilvl w:val="0"/>
          <w:numId w:val="24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2172335</wp:posOffset>
            </wp:positionH>
            <wp:positionV relativeFrom="paragraph">
              <wp:posOffset>133350</wp:posOffset>
            </wp:positionV>
            <wp:extent cx="3717290" cy="2790190"/>
            <wp:effectExtent l="19050" t="0" r="0" b="0"/>
            <wp:wrapSquare wrapText="bothSides"/>
            <wp:docPr id="12" name="Рисунок 10" descr="IMG_6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8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7290" cy="2790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12486" w:rsidRPr="00F955D7">
        <w:rPr>
          <w:rFonts w:ascii="Times New Roman" w:hAnsi="Times New Roman" w:cs="Times New Roman"/>
          <w:sz w:val="28"/>
          <w:szCs w:val="28"/>
        </w:rPr>
        <w:t>«На фоне Пушкина снимается семейство…»</w:t>
      </w:r>
    </w:p>
    <w:p w:rsidR="00012486" w:rsidRPr="00F955D7" w:rsidRDefault="00012486" w:rsidP="00F955D7">
      <w:pPr>
        <w:pStyle w:val="a6"/>
        <w:numPr>
          <w:ilvl w:val="0"/>
          <w:numId w:val="24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«Вона! Пошла писать губерния!» </w:t>
      </w:r>
    </w:p>
    <w:p w:rsidR="00012486" w:rsidRPr="00F955D7" w:rsidRDefault="00012486" w:rsidP="00F955D7">
      <w:pPr>
        <w:spacing w:line="360" w:lineRule="auto"/>
        <w:rPr>
          <w:sz w:val="28"/>
          <w:szCs w:val="28"/>
        </w:rPr>
      </w:pPr>
      <w:r w:rsidRPr="00F955D7">
        <w:rPr>
          <w:sz w:val="28"/>
          <w:szCs w:val="28"/>
        </w:rPr>
        <w:t>В 2011 году принимала активное участие в подготовке и проведении районной игры «Умники и умницы», посвященной творчеству М.Булгакова.</w:t>
      </w:r>
    </w:p>
    <w:p w:rsidR="00012486" w:rsidRPr="00F955D7" w:rsidRDefault="00012486" w:rsidP="00F955D7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lastRenderedPageBreak/>
        <w:t xml:space="preserve"> Несколько лет (2005-2011 уч</w:t>
      </w:r>
      <w:proofErr w:type="gramStart"/>
      <w:r w:rsidRPr="00F955D7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F955D7">
        <w:rPr>
          <w:rFonts w:ascii="Times New Roman" w:hAnsi="Times New Roman" w:cs="Times New Roman"/>
          <w:sz w:val="28"/>
          <w:szCs w:val="28"/>
        </w:rPr>
        <w:t xml:space="preserve">од) была руководителем школьного театрального кружка и руководила подготовкой к литературно-интеллектуальной игре «Виктория». </w:t>
      </w:r>
    </w:p>
    <w:p w:rsidR="00012486" w:rsidRPr="00E80080" w:rsidRDefault="00012486" w:rsidP="00F955D7">
      <w:pPr>
        <w:pStyle w:val="a6"/>
        <w:numPr>
          <w:ilvl w:val="0"/>
          <w:numId w:val="23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Коллектив театральной студии – призер районного этапа городского конкурса театральных коллективов «Русский театр». Проект «Ах, водевиль, водевиль!»,  посвященный юбилею Н.В.Гоголя (2009 год); </w:t>
      </w:r>
    </w:p>
    <w:p w:rsidR="00012486" w:rsidRPr="00F955D7" w:rsidRDefault="00012486" w:rsidP="00F955D7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2009 год</w:t>
      </w:r>
    </w:p>
    <w:p w:rsidR="00012486" w:rsidRPr="00F955D7" w:rsidRDefault="00012486" w:rsidP="00F955D7">
      <w:pPr>
        <w:pStyle w:val="a6"/>
        <w:numPr>
          <w:ilvl w:val="0"/>
          <w:numId w:val="23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Команда старшеклассников стала призером (2 место) городской литературно-интеллектуальной игры «Виктория», посвященной юбилею Н.В Гоголя.</w:t>
      </w:r>
    </w:p>
    <w:p w:rsidR="00012486" w:rsidRPr="00F955D7" w:rsidRDefault="00012486" w:rsidP="00F955D7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2010 год</w:t>
      </w:r>
    </w:p>
    <w:p w:rsidR="00012486" w:rsidRPr="00F955D7" w:rsidRDefault="00012486" w:rsidP="00F955D7">
      <w:pPr>
        <w:pStyle w:val="a6"/>
        <w:numPr>
          <w:ilvl w:val="0"/>
          <w:numId w:val="23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Команда старшеклассников стала призером (3 место) городской литературно-интеллектуальной игры «Виктория», посвященной юбилею А.П.Чехова.</w:t>
      </w:r>
    </w:p>
    <w:p w:rsidR="00012486" w:rsidRPr="00F955D7" w:rsidRDefault="00012486" w:rsidP="00F955D7">
      <w:pPr>
        <w:pStyle w:val="a6"/>
        <w:numPr>
          <w:ilvl w:val="0"/>
          <w:numId w:val="23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Нивина Оля – победитель районной игры «Умники и умницы», посвященной творчеству А.П.Чехова.</w:t>
      </w:r>
    </w:p>
    <w:p w:rsidR="00012486" w:rsidRPr="00F955D7" w:rsidRDefault="00012486" w:rsidP="00F955D7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2011 год</w:t>
      </w:r>
    </w:p>
    <w:p w:rsidR="00012486" w:rsidRPr="00F955D7" w:rsidRDefault="00E80080" w:rsidP="00F955D7">
      <w:pPr>
        <w:pStyle w:val="a6"/>
        <w:numPr>
          <w:ilvl w:val="0"/>
          <w:numId w:val="23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2061845</wp:posOffset>
            </wp:positionH>
            <wp:positionV relativeFrom="paragraph">
              <wp:posOffset>920115</wp:posOffset>
            </wp:positionV>
            <wp:extent cx="3889375" cy="2916555"/>
            <wp:effectExtent l="19050" t="0" r="0" b="0"/>
            <wp:wrapSquare wrapText="bothSides"/>
            <wp:docPr id="13" name="Рисунок 12" descr="IMG_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3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375" cy="2916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12486" w:rsidRPr="00F955D7">
        <w:rPr>
          <w:rFonts w:ascii="Times New Roman" w:hAnsi="Times New Roman" w:cs="Times New Roman"/>
          <w:sz w:val="28"/>
          <w:szCs w:val="28"/>
        </w:rPr>
        <w:t>Команда старшеклассников – призер городской литературно-интеллектуальной игры «Виктория»,  посвященной юбилею М.А.Булгакова.</w:t>
      </w:r>
      <w:r w:rsidR="00012486" w:rsidRPr="00F955D7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</w:p>
    <w:p w:rsidR="00457B98" w:rsidRPr="00F955D7" w:rsidRDefault="00457B98" w:rsidP="00F955D7">
      <w:pPr>
        <w:pStyle w:val="a6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F955D7">
        <w:rPr>
          <w:rFonts w:ascii="Times New Roman" w:hAnsi="Times New Roman" w:cs="Times New Roman"/>
          <w:noProof/>
          <w:sz w:val="28"/>
          <w:szCs w:val="28"/>
        </w:rPr>
        <w:t>2013 год</w:t>
      </w:r>
    </w:p>
    <w:p w:rsidR="00457B98" w:rsidRPr="00F955D7" w:rsidRDefault="00457B98" w:rsidP="00F955D7">
      <w:pPr>
        <w:pStyle w:val="a6"/>
        <w:numPr>
          <w:ilvl w:val="0"/>
          <w:numId w:val="23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Команда старшеклассников – победитель городской литературно-интеллектуальной игры «Виктория»,  посвященной юбилею А.С.Пушкина</w:t>
      </w:r>
    </w:p>
    <w:p w:rsidR="00457B98" w:rsidRPr="00F955D7" w:rsidRDefault="00457B98" w:rsidP="00F955D7">
      <w:pPr>
        <w:pStyle w:val="a6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52548A" w:rsidRPr="00F955D7" w:rsidRDefault="0052548A" w:rsidP="00F955D7">
      <w:pPr>
        <w:spacing w:line="360" w:lineRule="auto"/>
        <w:ind w:right="-284"/>
        <w:jc w:val="center"/>
        <w:rPr>
          <w:b/>
          <w:i/>
          <w:sz w:val="28"/>
          <w:szCs w:val="28"/>
        </w:rPr>
      </w:pPr>
      <w:r w:rsidRPr="00F955D7">
        <w:rPr>
          <w:b/>
          <w:i/>
          <w:sz w:val="28"/>
          <w:szCs w:val="28"/>
        </w:rPr>
        <w:t xml:space="preserve">СОЗДАНИЕ УЧИТЕЛЕМ УСЛОВИЙ ДЛЯ ПРИОБРЕТЕНИЯ </w:t>
      </w:r>
      <w:proofErr w:type="gramStart"/>
      <w:r w:rsidRPr="00F955D7">
        <w:rPr>
          <w:b/>
          <w:i/>
          <w:sz w:val="28"/>
          <w:szCs w:val="28"/>
        </w:rPr>
        <w:t>ОБУЧАЮЩИМИСЯ</w:t>
      </w:r>
      <w:proofErr w:type="gramEnd"/>
      <w:r w:rsidRPr="00F955D7">
        <w:rPr>
          <w:b/>
          <w:i/>
          <w:sz w:val="28"/>
          <w:szCs w:val="28"/>
        </w:rPr>
        <w:t xml:space="preserve"> ПОЗИТИВНОГО СОЦИАЛЬНОГО ОПЫТА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         Яв</w:t>
      </w:r>
      <w:r w:rsidR="00457B98" w:rsidRPr="00F955D7">
        <w:rPr>
          <w:rFonts w:ascii="Times New Roman" w:hAnsi="Times New Roman" w:cs="Times New Roman"/>
          <w:sz w:val="28"/>
          <w:szCs w:val="28"/>
        </w:rPr>
        <w:t>ляюсь  классным руководителем 6В</w:t>
      </w:r>
      <w:r w:rsidRPr="00F955D7">
        <w:rPr>
          <w:rFonts w:ascii="Times New Roman" w:hAnsi="Times New Roman" w:cs="Times New Roman"/>
          <w:sz w:val="28"/>
          <w:szCs w:val="28"/>
        </w:rPr>
        <w:t xml:space="preserve"> класса.</w:t>
      </w:r>
    </w:p>
    <w:p w:rsidR="0052548A" w:rsidRPr="00F955D7" w:rsidRDefault="009A0AB4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2723515</wp:posOffset>
            </wp:positionH>
            <wp:positionV relativeFrom="margin">
              <wp:posOffset>2823210</wp:posOffset>
            </wp:positionV>
            <wp:extent cx="3228975" cy="2438400"/>
            <wp:effectExtent l="19050" t="0" r="9525" b="0"/>
            <wp:wrapSquare wrapText="bothSides"/>
            <wp:docPr id="53" name="Рисунок 4" descr="IMG_5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578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2548A" w:rsidRPr="00F955D7">
        <w:rPr>
          <w:rFonts w:ascii="Times New Roman" w:hAnsi="Times New Roman" w:cs="Times New Roman"/>
          <w:sz w:val="28"/>
          <w:szCs w:val="28"/>
        </w:rPr>
        <w:t xml:space="preserve">         В классе сложился </w:t>
      </w:r>
      <w:r w:rsidR="0052548A" w:rsidRPr="00F955D7">
        <w:rPr>
          <w:rFonts w:ascii="Times New Roman" w:hAnsi="Times New Roman" w:cs="Times New Roman"/>
          <w:b/>
          <w:i/>
          <w:sz w:val="28"/>
          <w:szCs w:val="28"/>
        </w:rPr>
        <w:t>благоприятный психологический климат</w:t>
      </w:r>
      <w:r w:rsidR="0052548A" w:rsidRPr="00F955D7">
        <w:rPr>
          <w:rFonts w:ascii="Times New Roman" w:hAnsi="Times New Roman" w:cs="Times New Roman"/>
          <w:sz w:val="28"/>
          <w:szCs w:val="28"/>
        </w:rPr>
        <w:t xml:space="preserve">. Присутствует атмосфера товарищества, взаимопонимания, толерантности. </w:t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        Мой класс активно участвует в общественной жизни школы, социума. На школьной игре актива «Я - лидер» класс занял второе место; в конкурсе «А ну-ка, парни», посвященном Дню Защитника Отечества</w:t>
      </w:r>
      <w:proofErr w:type="gramStart"/>
      <w:r w:rsidRPr="00F955D7">
        <w:rPr>
          <w:rFonts w:ascii="Times New Roman" w:hAnsi="Times New Roman" w:cs="Times New Roman"/>
          <w:sz w:val="28"/>
          <w:szCs w:val="28"/>
        </w:rPr>
        <w:t>,з</w:t>
      </w:r>
      <w:proofErr w:type="gramEnd"/>
      <w:r w:rsidRPr="00F955D7">
        <w:rPr>
          <w:rFonts w:ascii="Times New Roman" w:hAnsi="Times New Roman" w:cs="Times New Roman"/>
          <w:sz w:val="28"/>
          <w:szCs w:val="28"/>
        </w:rPr>
        <w:t>аняли первое место. В классе выпускается газета «Позитив». У ребят активная жизненная позиция. Они принимают участие в акциях милосердия, собирая канцтовары для реабилитационного центра или памперсы для Дома малютки.</w:t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           Многие ребята заинтересовались работой «Снежного десанта»: посетили музей, ходили поздравлять ветеранов, принимали участие в подготовке поздравлений. В классе существует самоуправление, что также способствует воспитанию активной жизненной позиции, способствует формированию конкурентоспособной личности. Из нескольких кандидатур в президенты класса путем открытого голосования выбирается наиболее достойный. «Кабинет министров» также формируется путем голосования. Все вопросы в классе решаются совместно. В основе моей воспитательной деятельности лежит диалогово-деятельностный подход, который основан на доверии, сотрудничестве и диалоге. В начале каждой четверти корректируется план мероприятий: вносятся предложения, устанавливаются сроки, назначаются ответственные. После каждого мероприятия проводится анализ сделанного.</w:t>
      </w:r>
    </w:p>
    <w:p w:rsidR="0052548A" w:rsidRPr="00F955D7" w:rsidRDefault="0052548A" w:rsidP="009A0AB4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lastRenderedPageBreak/>
        <w:t>Садыков Айрат, ученик 6Б класса, - победитель творческих работ районного конкурса «Династии Приволжского района»;</w:t>
      </w:r>
    </w:p>
    <w:p w:rsidR="0052548A" w:rsidRPr="00F955D7" w:rsidRDefault="0052548A" w:rsidP="00F955D7">
      <w:pPr>
        <w:pStyle w:val="a6"/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 Несомненно,  большую помощь в воспитании таких замечательных детей оказывает родительский комитет класса. Посещаемость родителями родительских собраний была более 80%.  Регулярно провожу тематические родительские собрания, как по запросам родителей, так и по возникающим вопросам и проблемам обучения и воспитания. Традиционно каждый год проводятся собрания – праздники с активным участием родителей, посвященных  “Дню матери”, “Новому году”, “Дню защитника Отечества”. Не менее интересно проходят спортивные праздники “Папа, мама, я – спортивная семья”. </w:t>
      </w:r>
      <w:r w:rsidRPr="00F955D7">
        <w:rPr>
          <w:rFonts w:ascii="Times New Roman" w:hAnsi="Times New Roman" w:cs="Times New Roman"/>
          <w:sz w:val="28"/>
          <w:szCs w:val="28"/>
        </w:rPr>
        <w:tab/>
        <w:t xml:space="preserve"> После каждого мероприятия пресс-центр класса составляет презентацию, которую потом показываем на родительских собраниях, ведется фото летопись всех внеклассных мероприятий, имеются видеозаписи открытых уроков, праздников.  Постоянное взаимодействие с родителями способствует  тому, что в классе </w:t>
      </w:r>
      <w:proofErr w:type="gramStart"/>
      <w:r w:rsidRPr="00F955D7">
        <w:rPr>
          <w:rFonts w:ascii="Times New Roman" w:hAnsi="Times New Roman" w:cs="Times New Roman"/>
          <w:sz w:val="28"/>
          <w:szCs w:val="28"/>
        </w:rPr>
        <w:t>отсутствуют  правонарушения Родительский комитет класса   оказывает</w:t>
      </w:r>
      <w:proofErr w:type="gramEnd"/>
      <w:r w:rsidRPr="00F955D7">
        <w:rPr>
          <w:rFonts w:ascii="Times New Roman" w:hAnsi="Times New Roman" w:cs="Times New Roman"/>
          <w:sz w:val="28"/>
          <w:szCs w:val="28"/>
        </w:rPr>
        <w:t xml:space="preserve"> взаимодействие в вопросах проведения праздничных мероприятий, организации поездок и экскурсий. </w:t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Приятно отметить, что родители класса активные, деятельны, неравнодушны и дружны, как и дети в классе. Здесь большую роль играет преемственность, традиции, заложенные  еще в начальной школе.  </w:t>
      </w:r>
    </w:p>
    <w:p w:rsidR="0052548A" w:rsidRPr="00F955D7" w:rsidRDefault="00C416AB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margin">
              <wp:posOffset>2409190</wp:posOffset>
            </wp:positionH>
            <wp:positionV relativeFrom="margin">
              <wp:posOffset>1527810</wp:posOffset>
            </wp:positionV>
            <wp:extent cx="3534410" cy="2647950"/>
            <wp:effectExtent l="19050" t="0" r="8890" b="0"/>
            <wp:wrapTight wrapText="bothSides">
              <wp:wrapPolygon edited="0">
                <wp:start x="466" y="0"/>
                <wp:lineTo x="-116" y="1088"/>
                <wp:lineTo x="-116" y="19891"/>
                <wp:lineTo x="233" y="21445"/>
                <wp:lineTo x="466" y="21445"/>
                <wp:lineTo x="21072" y="21445"/>
                <wp:lineTo x="21305" y="21445"/>
                <wp:lineTo x="21654" y="20512"/>
                <wp:lineTo x="21654" y="1088"/>
                <wp:lineTo x="21421" y="155"/>
                <wp:lineTo x="21072" y="0"/>
                <wp:lineTo x="466" y="0"/>
              </wp:wrapPolygon>
            </wp:wrapTight>
            <wp:docPr id="54" name="Рисунок 3" descr="DSCN4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42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2548A" w:rsidRPr="00F955D7">
        <w:rPr>
          <w:rFonts w:ascii="Times New Roman" w:hAnsi="Times New Roman" w:cs="Times New Roman"/>
          <w:b/>
          <w:i/>
          <w:sz w:val="28"/>
          <w:szCs w:val="28"/>
        </w:rPr>
        <w:t>Из заключения психолога:</w:t>
      </w:r>
      <w:r w:rsidR="0052548A" w:rsidRPr="00F955D7">
        <w:rPr>
          <w:rFonts w:ascii="Times New Roman" w:hAnsi="Times New Roman" w:cs="Times New Roman"/>
          <w:sz w:val="28"/>
          <w:szCs w:val="28"/>
        </w:rPr>
        <w:t xml:space="preserve"> «Результатом анкетирования, проведенного психологом, показали, что родители довольны отношениями, сложившимися в данный момент у ребенка и педагога, довольны своими отношениями с педагогом, считают его своим помощником в деле обучения и воспитания </w:t>
      </w:r>
      <w:r w:rsidR="0052548A" w:rsidRPr="00F955D7">
        <w:rPr>
          <w:rFonts w:ascii="Times New Roman" w:hAnsi="Times New Roman" w:cs="Times New Roman"/>
          <w:sz w:val="28"/>
          <w:szCs w:val="28"/>
        </w:rPr>
        <w:lastRenderedPageBreak/>
        <w:t xml:space="preserve">своего ребенка, чувствуют себя помощником педагога, охотно посещают родительские собрания. По результатам анкетирования </w:t>
      </w:r>
      <w:r w:rsidR="0052548A" w:rsidRPr="00F955D7">
        <w:rPr>
          <w:rFonts w:ascii="Times New Roman" w:hAnsi="Times New Roman" w:cs="Times New Roman"/>
          <w:b/>
          <w:i/>
          <w:sz w:val="28"/>
          <w:szCs w:val="28"/>
          <w:u w:val="single"/>
        </w:rPr>
        <w:t>среди обучающихся</w:t>
      </w:r>
      <w:r w:rsidR="0052548A" w:rsidRPr="00F955D7">
        <w:rPr>
          <w:rFonts w:ascii="Times New Roman" w:hAnsi="Times New Roman" w:cs="Times New Roman"/>
          <w:b/>
          <w:sz w:val="28"/>
          <w:szCs w:val="28"/>
          <w:u w:val="single"/>
        </w:rPr>
        <w:t xml:space="preserve"> (воспитанников) </w:t>
      </w:r>
      <w:r w:rsidR="0052548A" w:rsidRPr="00F955D7">
        <w:rPr>
          <w:rFonts w:ascii="Times New Roman" w:hAnsi="Times New Roman" w:cs="Times New Roman"/>
          <w:b/>
          <w:i/>
          <w:sz w:val="28"/>
          <w:szCs w:val="28"/>
          <w:u w:val="single"/>
        </w:rPr>
        <w:t>Тимирханова Надежда Алексеевна набрала 18 из 18 баллов</w:t>
      </w:r>
      <w:r w:rsidR="0052548A" w:rsidRPr="00F955D7">
        <w:rPr>
          <w:rFonts w:ascii="Times New Roman" w:hAnsi="Times New Roman" w:cs="Times New Roman"/>
          <w:sz w:val="28"/>
          <w:szCs w:val="28"/>
        </w:rPr>
        <w:t xml:space="preserve">, что соответствует высокой положительной оценке: характеризует педагога как сторонника педагогического сотрудничества. </w:t>
      </w:r>
      <w:r w:rsidR="0052548A" w:rsidRPr="00F955D7">
        <w:rPr>
          <w:rFonts w:ascii="Times New Roman" w:hAnsi="Times New Roman" w:cs="Times New Roman"/>
          <w:b/>
          <w:i/>
          <w:sz w:val="28"/>
          <w:szCs w:val="28"/>
          <w:u w:val="single"/>
        </w:rPr>
        <w:t>Администрация гимназии  оценивает деятельность</w:t>
      </w:r>
      <w:r w:rsidR="0052548A" w:rsidRPr="00F955D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52548A" w:rsidRPr="00F955D7">
        <w:rPr>
          <w:rFonts w:ascii="Times New Roman" w:hAnsi="Times New Roman" w:cs="Times New Roman"/>
          <w:b/>
          <w:i/>
          <w:sz w:val="28"/>
          <w:szCs w:val="28"/>
          <w:u w:val="single"/>
        </w:rPr>
        <w:t>Надежда Алексеевны на 9 баллов из 9 максимальных</w:t>
      </w:r>
      <w:r w:rsidR="0052548A" w:rsidRPr="00F955D7">
        <w:rPr>
          <w:rFonts w:ascii="Times New Roman" w:hAnsi="Times New Roman" w:cs="Times New Roman"/>
          <w:b/>
          <w:sz w:val="28"/>
          <w:szCs w:val="28"/>
        </w:rPr>
        <w:t>,</w:t>
      </w:r>
      <w:r w:rsidR="0052548A" w:rsidRPr="00F955D7">
        <w:rPr>
          <w:rFonts w:ascii="Times New Roman" w:hAnsi="Times New Roman" w:cs="Times New Roman"/>
          <w:sz w:val="28"/>
          <w:szCs w:val="28"/>
        </w:rPr>
        <w:t xml:space="preserve"> что соответствует очень высокому рейтингу. </w:t>
      </w:r>
      <w:r w:rsidR="0052548A" w:rsidRPr="00F955D7">
        <w:rPr>
          <w:rFonts w:ascii="Times New Roman" w:hAnsi="Times New Roman" w:cs="Times New Roman"/>
          <w:b/>
          <w:i/>
          <w:sz w:val="28"/>
          <w:szCs w:val="28"/>
          <w:u w:val="single"/>
        </w:rPr>
        <w:t>Среди родителей учащихся педагог набрал 3,8 из 4</w:t>
      </w:r>
      <w:r w:rsidR="0052548A" w:rsidRPr="00F955D7">
        <w:rPr>
          <w:rFonts w:ascii="Times New Roman" w:hAnsi="Times New Roman" w:cs="Times New Roman"/>
          <w:sz w:val="28"/>
          <w:szCs w:val="28"/>
        </w:rPr>
        <w:t xml:space="preserve">, что соответствует высокой положительной оценке. </w:t>
      </w:r>
      <w:r w:rsidR="0052548A" w:rsidRPr="00F955D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 рейтингах учебных предметов в классах Тимирхановой Н.А русский язык и литература </w:t>
      </w:r>
      <w:r w:rsidR="0052548A" w:rsidRPr="00F955D7">
        <w:rPr>
          <w:rFonts w:ascii="Times New Roman" w:hAnsi="Times New Roman" w:cs="Times New Roman"/>
          <w:b/>
          <w:i/>
          <w:sz w:val="28"/>
          <w:szCs w:val="28"/>
        </w:rPr>
        <w:t>занимает второе место.</w:t>
      </w:r>
      <w:r w:rsidR="0052548A" w:rsidRPr="00F955D7">
        <w:rPr>
          <w:rFonts w:ascii="Times New Roman" w:hAnsi="Times New Roman" w:cs="Times New Roman"/>
          <w:sz w:val="28"/>
          <w:szCs w:val="28"/>
        </w:rPr>
        <w:t xml:space="preserve"> По результатам анкетирования </w:t>
      </w:r>
      <w:r w:rsidR="0052548A" w:rsidRPr="00F955D7">
        <w:rPr>
          <w:rFonts w:ascii="Times New Roman" w:hAnsi="Times New Roman" w:cs="Times New Roman"/>
          <w:b/>
          <w:i/>
          <w:sz w:val="28"/>
          <w:szCs w:val="28"/>
          <w:u w:val="single"/>
        </w:rPr>
        <w:t>среди коллег  - 4</w:t>
      </w:r>
      <w:r w:rsidR="0052548A" w:rsidRPr="00F955D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2548A" w:rsidRPr="00F955D7">
        <w:rPr>
          <w:rFonts w:ascii="Times New Roman" w:hAnsi="Times New Roman" w:cs="Times New Roman"/>
          <w:b/>
          <w:i/>
          <w:sz w:val="28"/>
          <w:szCs w:val="28"/>
          <w:u w:val="single"/>
        </w:rPr>
        <w:t>балла из 4 максимальных</w:t>
      </w:r>
      <w:r w:rsidR="0052548A" w:rsidRPr="00F955D7">
        <w:rPr>
          <w:rFonts w:ascii="Times New Roman" w:hAnsi="Times New Roman" w:cs="Times New Roman"/>
          <w:sz w:val="28"/>
          <w:szCs w:val="28"/>
        </w:rPr>
        <w:t xml:space="preserve">, что соответствует, безусловно, высокой положительной оценке». Я же считаю,  главное, что мои ученики формируются как личности знающие, коммуникабельные. Рефлексирующие, </w:t>
      </w:r>
      <w:proofErr w:type="gramStart"/>
      <w:r w:rsidR="0052548A" w:rsidRPr="00F955D7">
        <w:rPr>
          <w:rFonts w:ascii="Times New Roman" w:hAnsi="Times New Roman" w:cs="Times New Roman"/>
          <w:sz w:val="28"/>
          <w:szCs w:val="28"/>
        </w:rPr>
        <w:t>способные</w:t>
      </w:r>
      <w:proofErr w:type="gramEnd"/>
      <w:r w:rsidR="0052548A" w:rsidRPr="00F955D7">
        <w:rPr>
          <w:rFonts w:ascii="Times New Roman" w:hAnsi="Times New Roman" w:cs="Times New Roman"/>
          <w:sz w:val="28"/>
          <w:szCs w:val="28"/>
        </w:rPr>
        <w:t xml:space="preserve"> к саморазвитию, обладающие высокой познавательной активностью, креативностью и толерантностью.    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В результате правильного подбора учителем (классным руководителем) дополнительного образования для учащихся. Результатам  её работы  стало следующее: 100% охват дополнительным образованием класса, где учитель является классным  руководителем.</w:t>
      </w:r>
    </w:p>
    <w:p w:rsidR="0052548A" w:rsidRPr="00F955D7" w:rsidRDefault="0052548A" w:rsidP="00F955D7">
      <w:pPr>
        <w:pStyle w:val="a6"/>
        <w:numPr>
          <w:ilvl w:val="0"/>
          <w:numId w:val="6"/>
        </w:numPr>
        <w:spacing w:line="360" w:lineRule="auto"/>
        <w:ind w:right="-284"/>
        <w:rPr>
          <w:rFonts w:ascii="Times New Roman" w:hAnsi="Times New Roman" w:cs="Times New Roman"/>
          <w:color w:val="000000"/>
          <w:sz w:val="28"/>
          <w:szCs w:val="28"/>
        </w:rPr>
      </w:pPr>
      <w:r w:rsidRPr="00F955D7">
        <w:rPr>
          <w:rFonts w:ascii="Times New Roman" w:hAnsi="Times New Roman" w:cs="Times New Roman"/>
          <w:color w:val="000000"/>
          <w:sz w:val="28"/>
          <w:szCs w:val="28"/>
        </w:rPr>
        <w:t>спортивные секции- 11 человек;</w:t>
      </w:r>
    </w:p>
    <w:p w:rsidR="0052548A" w:rsidRPr="00F955D7" w:rsidRDefault="0052548A" w:rsidP="00F955D7">
      <w:pPr>
        <w:pStyle w:val="a6"/>
        <w:numPr>
          <w:ilvl w:val="0"/>
          <w:numId w:val="6"/>
        </w:numPr>
        <w:spacing w:line="360" w:lineRule="auto"/>
        <w:ind w:right="-284"/>
        <w:rPr>
          <w:rFonts w:ascii="Times New Roman" w:hAnsi="Times New Roman" w:cs="Times New Roman"/>
          <w:color w:val="000000"/>
          <w:sz w:val="28"/>
          <w:szCs w:val="28"/>
        </w:rPr>
      </w:pPr>
      <w:r w:rsidRPr="00F955D7">
        <w:rPr>
          <w:rFonts w:ascii="Times New Roman" w:hAnsi="Times New Roman" w:cs="Times New Roman"/>
          <w:color w:val="000000"/>
          <w:sz w:val="28"/>
          <w:szCs w:val="28"/>
        </w:rPr>
        <w:t>школьный театральный кружок- 2 человека.</w:t>
      </w:r>
    </w:p>
    <w:p w:rsidR="0052548A" w:rsidRPr="00F955D7" w:rsidRDefault="0052548A" w:rsidP="00F955D7">
      <w:pPr>
        <w:pStyle w:val="a6"/>
        <w:numPr>
          <w:ilvl w:val="0"/>
          <w:numId w:val="6"/>
        </w:numPr>
        <w:spacing w:line="360" w:lineRule="auto"/>
        <w:ind w:right="-284"/>
        <w:rPr>
          <w:rFonts w:ascii="Times New Roman" w:hAnsi="Times New Roman" w:cs="Times New Roman"/>
          <w:color w:val="000000"/>
          <w:sz w:val="28"/>
          <w:szCs w:val="28"/>
        </w:rPr>
      </w:pPr>
      <w:r w:rsidRPr="00F955D7">
        <w:rPr>
          <w:rFonts w:ascii="Times New Roman" w:hAnsi="Times New Roman" w:cs="Times New Roman"/>
          <w:color w:val="000000"/>
          <w:sz w:val="28"/>
          <w:szCs w:val="28"/>
        </w:rPr>
        <w:t>интеллектуальный клуб «Что? Где? Когда?» - 12 человек</w:t>
      </w:r>
    </w:p>
    <w:p w:rsidR="0052548A" w:rsidRPr="00F955D7" w:rsidRDefault="0052548A" w:rsidP="00F955D7">
      <w:pPr>
        <w:spacing w:line="360" w:lineRule="auto"/>
        <w:ind w:right="-284"/>
        <w:rPr>
          <w:sz w:val="28"/>
          <w:szCs w:val="28"/>
        </w:rPr>
      </w:pPr>
    </w:p>
    <w:p w:rsidR="0052548A" w:rsidRPr="00F955D7" w:rsidRDefault="0052548A" w:rsidP="00F955D7">
      <w:pPr>
        <w:spacing w:line="360" w:lineRule="auto"/>
        <w:ind w:right="-284"/>
        <w:rPr>
          <w:sz w:val="28"/>
          <w:szCs w:val="28"/>
        </w:rPr>
      </w:pPr>
      <w:r w:rsidRPr="00F955D7">
        <w:rPr>
          <w:sz w:val="28"/>
          <w:szCs w:val="28"/>
        </w:rPr>
        <w:br w:type="page"/>
      </w:r>
    </w:p>
    <w:p w:rsidR="0052548A" w:rsidRPr="00F955D7" w:rsidRDefault="0052548A" w:rsidP="00F955D7">
      <w:pPr>
        <w:spacing w:line="360" w:lineRule="auto"/>
        <w:ind w:right="-284"/>
        <w:jc w:val="center"/>
        <w:rPr>
          <w:b/>
          <w:i/>
          <w:sz w:val="28"/>
          <w:szCs w:val="28"/>
        </w:rPr>
      </w:pPr>
      <w:r w:rsidRPr="00F955D7">
        <w:rPr>
          <w:b/>
          <w:i/>
          <w:sz w:val="28"/>
          <w:szCs w:val="28"/>
        </w:rPr>
        <w:lastRenderedPageBreak/>
        <w:t xml:space="preserve"> ОБЕСПЕЧЕНИЕ ВЫСОКОГО КАЧЕСТВА ОРГАНИЗАЦИИ ОБРАЗОВАТЕЛЬНОГО ПРОЦЕССА НА ОСНОВЕ ЭФФЕКТИВНОГО ИСПОЛЬЗОВАНИЯ СОВРЕМЕННЫХ ОБРАЗОВАТЕЛЬНЫХ ТЕХНОЛОГИЙ, В ТОМ ЧИСЛЕ ИНФОРМАЦИОННЫХ ТЕХНОЛОГИЙ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Проведя анкетирование среди учащихся 5-11 классов о значении  русского языка и литературы для их будущего,  о месте предмета  среди других изучаемых дисциплин, я пришла к  положительному выводу о том, что мотивация ребят к изучению  русского языка и литературы  постоянно растет. 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b/>
          <w:sz w:val="28"/>
          <w:szCs w:val="28"/>
        </w:rPr>
        <w:t>В анкету п</w:t>
      </w:r>
      <w:r w:rsidRPr="00F955D7">
        <w:rPr>
          <w:rFonts w:ascii="Times New Roman" w:hAnsi="Times New Roman" w:cs="Times New Roman"/>
          <w:sz w:val="28"/>
          <w:szCs w:val="28"/>
        </w:rPr>
        <w:t>о определению роста мотивации к изучению  русского языка и литературы были включены следующие вопросы: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F955D7">
        <w:rPr>
          <w:rFonts w:ascii="Times New Roman" w:hAnsi="Times New Roman" w:cs="Times New Roman"/>
          <w:b/>
          <w:sz w:val="28"/>
          <w:szCs w:val="28"/>
        </w:rPr>
        <w:t>1. Нравится ли Вам предмет «русский язык»? Почему?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а) интересно ведет учитель;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б) предмет дается легко;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в) занимаетесь с кем-то дополнительно;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F955D7">
        <w:rPr>
          <w:rFonts w:ascii="Times New Roman" w:hAnsi="Times New Roman" w:cs="Times New Roman"/>
          <w:b/>
          <w:sz w:val="28"/>
          <w:szCs w:val="28"/>
        </w:rPr>
        <w:t>2. Хотите ли Вы изучать  русский язык и литературу в дальнейшем углубленно?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а) на элективных курсах</w:t>
      </w:r>
      <w:proofErr w:type="gramStart"/>
      <w:r w:rsidRPr="00F955D7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б) в лингвистическом лагере;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      </w:t>
      </w:r>
      <w:r w:rsidRPr="00F955D7">
        <w:rPr>
          <w:rFonts w:ascii="Times New Roman" w:hAnsi="Times New Roman" w:cs="Times New Roman"/>
          <w:b/>
          <w:sz w:val="28"/>
          <w:szCs w:val="28"/>
        </w:rPr>
        <w:t>3. Какие формы работы на уроке Вам нравится и удается выполнять?     (можно выбирать несколько вариантов).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а) ролевые игры;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в) работать с компьютером;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г) работать над проектом в группе;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д) работать с учебником;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F955D7">
        <w:rPr>
          <w:rFonts w:ascii="Times New Roman" w:hAnsi="Times New Roman" w:cs="Times New Roman"/>
          <w:b/>
          <w:sz w:val="28"/>
          <w:szCs w:val="28"/>
        </w:rPr>
        <w:t>4. Хотел ли бы ты принимать участие во внеклассных мероприятиях по  русскому языку и литературе?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F955D7">
        <w:rPr>
          <w:rFonts w:ascii="Times New Roman" w:hAnsi="Times New Roman" w:cs="Times New Roman"/>
          <w:sz w:val="28"/>
          <w:szCs w:val="28"/>
        </w:rPr>
        <w:t>)д</w:t>
      </w:r>
      <w:proofErr w:type="gramEnd"/>
      <w:r w:rsidRPr="00F955D7">
        <w:rPr>
          <w:rFonts w:ascii="Times New Roman" w:hAnsi="Times New Roman" w:cs="Times New Roman"/>
          <w:sz w:val="28"/>
          <w:szCs w:val="28"/>
        </w:rPr>
        <w:t>а            б) нет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      </w:t>
      </w:r>
      <w:r w:rsidRPr="00F955D7">
        <w:rPr>
          <w:rFonts w:ascii="Times New Roman" w:hAnsi="Times New Roman" w:cs="Times New Roman"/>
          <w:b/>
          <w:sz w:val="28"/>
          <w:szCs w:val="28"/>
        </w:rPr>
        <w:t>5. Что бы ты хотел изменить на уроке  русского языка и литературы</w:t>
      </w:r>
      <w:r w:rsidRPr="00F955D7">
        <w:rPr>
          <w:rFonts w:ascii="Times New Roman" w:hAnsi="Times New Roman" w:cs="Times New Roman"/>
          <w:sz w:val="28"/>
          <w:szCs w:val="28"/>
        </w:rPr>
        <w:t>?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lastRenderedPageBreak/>
        <w:t>а) увеличить количество часов;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б) уменьшить;</w:t>
      </w:r>
    </w:p>
    <w:p w:rsidR="0052548A" w:rsidRPr="00F955D7" w:rsidRDefault="00012486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2561590</wp:posOffset>
            </wp:positionH>
            <wp:positionV relativeFrom="margin">
              <wp:posOffset>6690360</wp:posOffset>
            </wp:positionV>
            <wp:extent cx="3429000" cy="2571750"/>
            <wp:effectExtent l="19050" t="0" r="0" b="0"/>
            <wp:wrapSquare wrapText="bothSides"/>
            <wp:docPr id="17" name="Рисунок 17" descr="DSCN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N19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2548A" w:rsidRPr="00F955D7">
        <w:rPr>
          <w:rFonts w:ascii="Times New Roman" w:hAnsi="Times New Roman" w:cs="Times New Roman"/>
          <w:sz w:val="28"/>
          <w:szCs w:val="28"/>
        </w:rPr>
        <w:t xml:space="preserve">в) больше работать в сени Интернет 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г) больше работать с компьютерными обучающими программами;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F955D7">
        <w:rPr>
          <w:rFonts w:ascii="Times New Roman" w:hAnsi="Times New Roman" w:cs="Times New Roman"/>
          <w:b/>
          <w:sz w:val="28"/>
          <w:szCs w:val="28"/>
        </w:rPr>
        <w:t xml:space="preserve">Анкетирование было проведено на 25 учащихся из них – 19 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 нравится       русский язык.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b/>
          <w:sz w:val="28"/>
          <w:szCs w:val="28"/>
        </w:rPr>
        <w:t>2.</w:t>
      </w:r>
      <w:r w:rsidRPr="00F955D7">
        <w:rPr>
          <w:rFonts w:ascii="Times New Roman" w:hAnsi="Times New Roman" w:cs="Times New Roman"/>
          <w:sz w:val="28"/>
          <w:szCs w:val="28"/>
        </w:rPr>
        <w:t xml:space="preserve"> 14 учащихся хотели бы изучать язык на  элективных курсах 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b/>
          <w:sz w:val="28"/>
          <w:szCs w:val="28"/>
        </w:rPr>
        <w:t>3</w:t>
      </w:r>
      <w:r w:rsidRPr="00F955D7">
        <w:rPr>
          <w:rFonts w:ascii="Times New Roman" w:hAnsi="Times New Roman" w:cs="Times New Roman"/>
          <w:sz w:val="28"/>
          <w:szCs w:val="28"/>
        </w:rPr>
        <w:t>. 23 учащимся нравится работа с компьютером на уроке (ребята отмечали все три пункта, а не определенный вид работы).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25 учащихся любят работать в группе над проектом.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16 учащихся любят участвовать в ролевых играх.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b/>
          <w:sz w:val="28"/>
          <w:szCs w:val="28"/>
        </w:rPr>
        <w:t>4</w:t>
      </w:r>
      <w:r w:rsidRPr="00F955D7">
        <w:rPr>
          <w:rFonts w:ascii="Times New Roman" w:hAnsi="Times New Roman" w:cs="Times New Roman"/>
          <w:sz w:val="28"/>
          <w:szCs w:val="28"/>
        </w:rPr>
        <w:t>. Участвовать во внеклассных мероприятиях изъявили желание 24 учащихся.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F955D7">
        <w:rPr>
          <w:rFonts w:ascii="Times New Roman" w:hAnsi="Times New Roman" w:cs="Times New Roman"/>
          <w:sz w:val="28"/>
          <w:szCs w:val="28"/>
        </w:rPr>
        <w:t xml:space="preserve">Очень интересный факт, что большинство учащихся </w:t>
      </w:r>
      <w:r w:rsidRPr="00F955D7">
        <w:rPr>
          <w:rFonts w:ascii="Times New Roman" w:hAnsi="Times New Roman" w:cs="Times New Roman"/>
          <w:b/>
          <w:sz w:val="28"/>
          <w:szCs w:val="28"/>
        </w:rPr>
        <w:t>изъявили желание</w:t>
      </w:r>
      <w:r w:rsidRPr="00F955D7">
        <w:rPr>
          <w:rFonts w:ascii="Times New Roman" w:hAnsi="Times New Roman" w:cs="Times New Roman"/>
          <w:sz w:val="28"/>
          <w:szCs w:val="28"/>
        </w:rPr>
        <w:t xml:space="preserve"> </w:t>
      </w:r>
      <w:r w:rsidRPr="00F955D7">
        <w:rPr>
          <w:rFonts w:ascii="Times New Roman" w:hAnsi="Times New Roman" w:cs="Times New Roman"/>
          <w:b/>
          <w:sz w:val="28"/>
          <w:szCs w:val="28"/>
        </w:rPr>
        <w:t>иметь больше часов  русского языка</w:t>
      </w:r>
      <w:r w:rsidRPr="00F955D7">
        <w:rPr>
          <w:rFonts w:ascii="Times New Roman" w:hAnsi="Times New Roman" w:cs="Times New Roman"/>
          <w:sz w:val="28"/>
          <w:szCs w:val="28"/>
        </w:rPr>
        <w:t xml:space="preserve"> в неделю (18 человек).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            Все учащиеся хотели бы больше работать с компьютерными обучающими программами.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            Я уверена,  что такое повышение мотивации к изучению  русского языка и литературы </w:t>
      </w:r>
      <w:proofErr w:type="gramStart"/>
      <w:r w:rsidRPr="00F955D7">
        <w:rPr>
          <w:rFonts w:ascii="Times New Roman" w:hAnsi="Times New Roman" w:cs="Times New Roman"/>
          <w:sz w:val="28"/>
          <w:szCs w:val="28"/>
        </w:rPr>
        <w:t>связано</w:t>
      </w:r>
      <w:proofErr w:type="gramEnd"/>
      <w:r w:rsidRPr="00F955D7">
        <w:rPr>
          <w:rFonts w:ascii="Times New Roman" w:hAnsi="Times New Roman" w:cs="Times New Roman"/>
          <w:sz w:val="28"/>
          <w:szCs w:val="28"/>
        </w:rPr>
        <w:t xml:space="preserve"> прежде всего с новым подходом к обучению учащихся: использование коммуникативной  методики, проектно-исследовательской деятельности на уроке, обучения в сотрудничестве, активных форм работы, вовлечение учащихся в ролевые игры,  внедрение новых информационных технологий в учебный процесс.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lastRenderedPageBreak/>
        <w:tab/>
        <w:t xml:space="preserve">   </w:t>
      </w:r>
      <w:r w:rsidRPr="00F955D7">
        <w:rPr>
          <w:rFonts w:ascii="Times New Roman" w:hAnsi="Times New Roman" w:cs="Times New Roman"/>
          <w:sz w:val="28"/>
          <w:szCs w:val="28"/>
        </w:rPr>
        <w:t xml:space="preserve">Стараюсь  заметить малейшие успехи и достижения каждого ребенка, 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развиваю творческие способности детей, их коммуникативные навыки и толерантность. Сочетаю разумную требовательность с уважением к личности ученика, использую эмоционально-положительный стиль общения. Это позволяет создать в классе комфортную психологическую обстановку. 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b/>
          <w:i/>
          <w:sz w:val="28"/>
          <w:szCs w:val="28"/>
        </w:rPr>
      </w:pP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b/>
          <w:sz w:val="28"/>
          <w:szCs w:val="28"/>
        </w:rPr>
        <w:t>В процессе обучения предмету использую ИКТ:</w:t>
      </w:r>
      <w:r w:rsidRPr="00F955D7">
        <w:rPr>
          <w:rFonts w:ascii="Times New Roman" w:hAnsi="Times New Roman" w:cs="Times New Roman"/>
          <w:sz w:val="28"/>
          <w:szCs w:val="28"/>
        </w:rPr>
        <w:t xml:space="preserve"> обучающие компьютерные программы, тесты в системе он-лайн, презентации. Работая с мультимедийными программами,   я распределяю учебное время так, чтобы ребята находились у компьютера не более 15 минут. Остальные этапы урока и внеклассного мероприятия я планирую  на проведение ролевых игр, активные формы  работы над текстом, выполнение индивидуальных заданий, работа над проектом  и т.д. 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            В кабинете имеется </w:t>
      </w:r>
      <w:proofErr w:type="gramStart"/>
      <w:r w:rsidRPr="00F955D7">
        <w:rPr>
          <w:rFonts w:ascii="Times New Roman" w:hAnsi="Times New Roman" w:cs="Times New Roman"/>
          <w:sz w:val="28"/>
          <w:szCs w:val="28"/>
        </w:rPr>
        <w:t>богатая</w:t>
      </w:r>
      <w:proofErr w:type="gramEnd"/>
      <w:r w:rsidRPr="00F955D7">
        <w:rPr>
          <w:rFonts w:ascii="Times New Roman" w:hAnsi="Times New Roman" w:cs="Times New Roman"/>
          <w:sz w:val="28"/>
          <w:szCs w:val="28"/>
        </w:rPr>
        <w:t xml:space="preserve">  медиатека  (34 диска),  в которую входят самые популярные обучающие программы: «1-С. Репетитор», «Фраза», «Мировая художественная культура», « А.С.Пушкин»</w:t>
      </w:r>
      <w:r w:rsidRPr="00F955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55D7">
        <w:rPr>
          <w:rFonts w:ascii="Times New Roman" w:hAnsi="Times New Roman" w:cs="Times New Roman"/>
          <w:sz w:val="28"/>
          <w:szCs w:val="28"/>
        </w:rPr>
        <w:t>и многие другие. Тематика большинства блоков уроков вышеуказанных дисков соответствует программе по  русскому языку и литературе,  и я успешно использую   обучающие диски в учебном процессе.</w:t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           Практика показывает, что новые технологии имеют достаточно преимуществ перед традиционными методами обучения. Среди них индивидуализация обучения и интенсификация самостоятельной работы учащихся, повышение познавательной активности и мотивации. Упражнения, заложенные в мультимедийные обучающие программы, разработаны по принципу </w:t>
      </w:r>
      <w:proofErr w:type="gramStart"/>
      <w:r w:rsidRPr="00F955D7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F955D7">
        <w:rPr>
          <w:rFonts w:ascii="Times New Roman" w:hAnsi="Times New Roman" w:cs="Times New Roman"/>
          <w:sz w:val="28"/>
          <w:szCs w:val="28"/>
        </w:rPr>
        <w:t xml:space="preserve"> простого к сложному. Учитель имеет возможность подобрать каждому ученику  индивидуальное задание, с которым учащиеся обычно успешно справляются.</w:t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            Учителю важно самому уметь создавать компьютерные программы и презентации к урокам, так как они помогают школьнику учиться и </w:t>
      </w:r>
      <w:r w:rsidRPr="00F955D7">
        <w:rPr>
          <w:rFonts w:ascii="Times New Roman" w:hAnsi="Times New Roman" w:cs="Times New Roman"/>
          <w:sz w:val="28"/>
          <w:szCs w:val="28"/>
        </w:rPr>
        <w:lastRenderedPageBreak/>
        <w:t xml:space="preserve">направляют его познавательную деятельность. Компьютерные презентации по различным темам урока помогают мне создавать условия, стимулирующие формирование и развитие креативных, когнитивных, коммуникативных, деятельностных умений учащихся. Я уверена, что 100% успеваемость моих учащихся и высокий процент качества знаний достигнуты </w:t>
      </w:r>
      <w:r w:rsidRPr="00F955D7">
        <w:rPr>
          <w:rFonts w:ascii="Times New Roman" w:hAnsi="Times New Roman" w:cs="Times New Roman"/>
          <w:b/>
          <w:sz w:val="28"/>
          <w:szCs w:val="28"/>
        </w:rPr>
        <w:t xml:space="preserve">благодаря </w:t>
      </w:r>
      <w:r w:rsidRPr="00F955D7">
        <w:rPr>
          <w:rFonts w:ascii="Times New Roman" w:hAnsi="Times New Roman" w:cs="Times New Roman"/>
          <w:sz w:val="28"/>
          <w:szCs w:val="28"/>
        </w:rPr>
        <w:t xml:space="preserve">использованию новых </w:t>
      </w:r>
      <w:r w:rsidRPr="00F955D7">
        <w:rPr>
          <w:rFonts w:ascii="Times New Roman" w:hAnsi="Times New Roman" w:cs="Times New Roman"/>
          <w:b/>
          <w:sz w:val="28"/>
          <w:szCs w:val="28"/>
        </w:rPr>
        <w:t>информационных технологий</w:t>
      </w:r>
      <w:r w:rsidRPr="00F955D7">
        <w:rPr>
          <w:rFonts w:ascii="Times New Roman" w:hAnsi="Times New Roman" w:cs="Times New Roman"/>
          <w:sz w:val="28"/>
          <w:szCs w:val="28"/>
        </w:rPr>
        <w:t>, проектной и коммуникативной методики. На пути к вершинам профессионально-творческой самореализации учитель, как минимум, должен овладеть профессиональным мастерством. В работах Н.В. Кузьминой, В.А. Сластениной и других специалистов в данной области педагогическое мастерство учителя видится как обобщенная характеристика высокого профессионализма учителя, высокий уровень развития его профессиональных и личностных качеств, среди которых системообразующими являются: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- высокий уровень развития личностных качеств учителя как человека культуры;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- профессионально-педагогическая компетентность;</w:t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- овладение техникой педагогического взаимодействия и современной технологией обучения и воспитания;</w:t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-способности к педагогическому творчеству и непрерывному творческому саморазвитию и творческой самореализации, которые в их органическом единстве гарантируют устойчивые, достаточно высокие результаты его педагогического труда.</w:t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Помимо проектного метода использую </w:t>
      </w:r>
      <w:r w:rsidRPr="00F955D7">
        <w:rPr>
          <w:rFonts w:ascii="Times New Roman" w:hAnsi="Times New Roman" w:cs="Times New Roman"/>
          <w:b/>
          <w:bCs/>
          <w:sz w:val="28"/>
          <w:szCs w:val="28"/>
        </w:rPr>
        <w:t xml:space="preserve">Технологию модерации и АМО.  </w:t>
      </w:r>
      <w:r w:rsidRPr="00F955D7">
        <w:rPr>
          <w:rFonts w:ascii="Times New Roman" w:hAnsi="Times New Roman" w:cs="Times New Roman"/>
          <w:bCs/>
          <w:sz w:val="28"/>
          <w:szCs w:val="28"/>
        </w:rPr>
        <w:t>Данная технология помогает повышать мотивацию обучения и эффективность не только уроков русского языка и литературы, но и во внеклассной работе.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Технология модерации предполагает определённые этапы урока, каждый из которых имеет свои цели, задачи и методы. </w:t>
      </w:r>
      <w:r w:rsidRPr="00F955D7">
        <w:rPr>
          <w:rFonts w:ascii="Times New Roman" w:hAnsi="Times New Roman" w:cs="Times New Roman"/>
          <w:sz w:val="28"/>
          <w:szCs w:val="28"/>
        </w:rPr>
        <w:br/>
        <w:t xml:space="preserve">1. Инициация. </w:t>
      </w:r>
      <w:r w:rsidRPr="00F955D7">
        <w:rPr>
          <w:rFonts w:ascii="Times New Roman" w:hAnsi="Times New Roman" w:cs="Times New Roman"/>
          <w:sz w:val="28"/>
          <w:szCs w:val="28"/>
        </w:rPr>
        <w:br/>
      </w:r>
      <w:r w:rsidRPr="00F955D7">
        <w:rPr>
          <w:rFonts w:ascii="Times New Roman" w:hAnsi="Times New Roman" w:cs="Times New Roman"/>
          <w:sz w:val="28"/>
          <w:szCs w:val="28"/>
        </w:rPr>
        <w:lastRenderedPageBreak/>
        <w:t xml:space="preserve">2. Вхождение или погружение в тему. </w:t>
      </w:r>
      <w:r w:rsidRPr="00F955D7">
        <w:rPr>
          <w:rFonts w:ascii="Times New Roman" w:hAnsi="Times New Roman" w:cs="Times New Roman"/>
          <w:sz w:val="28"/>
          <w:szCs w:val="28"/>
        </w:rPr>
        <w:br/>
        <w:t xml:space="preserve">3. Формирование ожиданий учеников. </w:t>
      </w:r>
      <w:r w:rsidRPr="00F955D7">
        <w:rPr>
          <w:rFonts w:ascii="Times New Roman" w:hAnsi="Times New Roman" w:cs="Times New Roman"/>
          <w:sz w:val="28"/>
          <w:szCs w:val="28"/>
        </w:rPr>
        <w:br/>
        <w:t xml:space="preserve">4. Интерактивная лекция. </w:t>
      </w:r>
      <w:r w:rsidRPr="00F955D7">
        <w:rPr>
          <w:rFonts w:ascii="Times New Roman" w:hAnsi="Times New Roman" w:cs="Times New Roman"/>
          <w:sz w:val="28"/>
          <w:szCs w:val="28"/>
        </w:rPr>
        <w:br/>
        <w:t xml:space="preserve">5. Проработка содержания темы. </w:t>
      </w:r>
      <w:r w:rsidRPr="00F955D7">
        <w:rPr>
          <w:rFonts w:ascii="Times New Roman" w:hAnsi="Times New Roman" w:cs="Times New Roman"/>
          <w:sz w:val="28"/>
          <w:szCs w:val="28"/>
        </w:rPr>
        <w:br/>
        <w:t xml:space="preserve">6. Подведение итогов. </w:t>
      </w:r>
      <w:r w:rsidRPr="00F955D7">
        <w:rPr>
          <w:rFonts w:ascii="Times New Roman" w:hAnsi="Times New Roman" w:cs="Times New Roman"/>
          <w:sz w:val="28"/>
          <w:szCs w:val="28"/>
        </w:rPr>
        <w:br/>
        <w:t xml:space="preserve">7. Эмоциональная разрядка. </w:t>
      </w:r>
    </w:p>
    <w:p w:rsidR="00AF3B0A" w:rsidRPr="00F955D7" w:rsidRDefault="00AF3B0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751" w:type="dxa"/>
        <w:tblLook w:val="04A0"/>
      </w:tblPr>
      <w:tblGrid>
        <w:gridCol w:w="817"/>
        <w:gridCol w:w="3686"/>
        <w:gridCol w:w="5248"/>
      </w:tblGrid>
      <w:tr w:rsidR="0052548A" w:rsidRPr="00F955D7" w:rsidTr="00AF3B0A">
        <w:trPr>
          <w:cantSplit/>
          <w:trHeight w:val="1772"/>
        </w:trPr>
        <w:tc>
          <w:tcPr>
            <w:tcW w:w="817" w:type="dxa"/>
            <w:shd w:val="clear" w:color="auto" w:fill="FFCCCC"/>
            <w:textDirection w:val="btLr"/>
          </w:tcPr>
          <w:p w:rsidR="0052548A" w:rsidRPr="00F955D7" w:rsidRDefault="0052548A" w:rsidP="009A0AB4">
            <w:pPr>
              <w:rPr>
                <w:b/>
                <w:sz w:val="28"/>
                <w:szCs w:val="28"/>
              </w:rPr>
            </w:pPr>
            <w:r w:rsidRPr="00F955D7">
              <w:rPr>
                <w:b/>
                <w:sz w:val="28"/>
                <w:szCs w:val="28"/>
              </w:rPr>
              <w:t>1 ФАЗА</w:t>
            </w:r>
          </w:p>
        </w:tc>
        <w:tc>
          <w:tcPr>
            <w:tcW w:w="3686" w:type="dxa"/>
            <w:shd w:val="clear" w:color="auto" w:fill="FFCCCC"/>
          </w:tcPr>
          <w:p w:rsidR="0052548A" w:rsidRPr="00F955D7" w:rsidRDefault="0052548A" w:rsidP="009A0AB4">
            <w:pPr>
              <w:rPr>
                <w:sz w:val="28"/>
                <w:szCs w:val="28"/>
              </w:rPr>
            </w:pPr>
            <w:r w:rsidRPr="00F955D7">
              <w:rPr>
                <w:sz w:val="28"/>
                <w:szCs w:val="28"/>
              </w:rPr>
              <w:t xml:space="preserve">-  </w:t>
            </w:r>
            <w:r w:rsidRPr="00F955D7">
              <w:rPr>
                <w:i/>
                <w:iCs/>
                <w:sz w:val="28"/>
                <w:szCs w:val="28"/>
              </w:rPr>
              <w:t xml:space="preserve">инициация </w:t>
            </w:r>
            <w:r w:rsidRPr="00F955D7">
              <w:rPr>
                <w:sz w:val="28"/>
                <w:szCs w:val="28"/>
              </w:rPr>
              <w:t>(начало урока).</w:t>
            </w:r>
          </w:p>
        </w:tc>
        <w:tc>
          <w:tcPr>
            <w:tcW w:w="5248" w:type="dxa"/>
            <w:shd w:val="clear" w:color="auto" w:fill="FFCCCC"/>
          </w:tcPr>
          <w:p w:rsidR="0052548A" w:rsidRPr="00F955D7" w:rsidRDefault="0052548A" w:rsidP="009A0AB4">
            <w:pPr>
              <w:pStyle w:val="a6"/>
              <w:numPr>
                <w:ilvl w:val="0"/>
                <w:numId w:val="7"/>
              </w:numPr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55D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фаза знакомства: учител</w:t>
            </w:r>
            <w:proofErr w:type="gramStart"/>
            <w:r w:rsidRPr="00F955D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ь-</w:t>
            </w:r>
            <w:proofErr w:type="gramEnd"/>
            <w:r w:rsidRPr="00F955D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ученик-предмет. </w:t>
            </w:r>
          </w:p>
          <w:p w:rsidR="0052548A" w:rsidRPr="00F955D7" w:rsidRDefault="0052548A" w:rsidP="009A0AB4">
            <w:pPr>
              <w:pStyle w:val="a6"/>
              <w:numPr>
                <w:ilvl w:val="0"/>
                <w:numId w:val="7"/>
              </w:numPr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55D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мини - презентация изучаемого предмета в целях активизации учеников к познавательной деятельности. </w:t>
            </w:r>
          </w:p>
          <w:p w:rsidR="0052548A" w:rsidRPr="00F955D7" w:rsidRDefault="0052548A" w:rsidP="009A0AB4">
            <w:pPr>
              <w:pStyle w:val="a6"/>
              <w:numPr>
                <w:ilvl w:val="0"/>
                <w:numId w:val="7"/>
              </w:numPr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55D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игровой форме класс делится на малые группы для дальнейшей работы</w:t>
            </w:r>
          </w:p>
        </w:tc>
      </w:tr>
      <w:tr w:rsidR="0052548A" w:rsidRPr="00F955D7" w:rsidTr="00AF3B0A">
        <w:trPr>
          <w:cantSplit/>
          <w:trHeight w:val="1405"/>
        </w:trPr>
        <w:tc>
          <w:tcPr>
            <w:tcW w:w="817" w:type="dxa"/>
            <w:shd w:val="clear" w:color="auto" w:fill="CCFFCC"/>
            <w:textDirection w:val="btLr"/>
          </w:tcPr>
          <w:p w:rsidR="0052548A" w:rsidRPr="00F955D7" w:rsidRDefault="0052548A" w:rsidP="009A0AB4">
            <w:pPr>
              <w:rPr>
                <w:b/>
                <w:sz w:val="28"/>
                <w:szCs w:val="28"/>
              </w:rPr>
            </w:pPr>
            <w:r w:rsidRPr="00F955D7">
              <w:rPr>
                <w:b/>
                <w:sz w:val="28"/>
                <w:szCs w:val="28"/>
              </w:rPr>
              <w:t>2 ФАЗА</w:t>
            </w:r>
          </w:p>
        </w:tc>
        <w:tc>
          <w:tcPr>
            <w:tcW w:w="3686" w:type="dxa"/>
            <w:shd w:val="clear" w:color="auto" w:fill="CCFFCC"/>
          </w:tcPr>
          <w:p w:rsidR="0052548A" w:rsidRPr="00F955D7" w:rsidRDefault="0052548A" w:rsidP="009A0AB4">
            <w:pPr>
              <w:rPr>
                <w:sz w:val="28"/>
                <w:szCs w:val="28"/>
              </w:rPr>
            </w:pPr>
            <w:r w:rsidRPr="00F955D7">
              <w:rPr>
                <w:sz w:val="28"/>
                <w:szCs w:val="28"/>
              </w:rPr>
              <w:t xml:space="preserve">-  </w:t>
            </w:r>
            <w:r w:rsidRPr="00F955D7">
              <w:rPr>
                <w:i/>
                <w:iCs/>
                <w:sz w:val="28"/>
                <w:szCs w:val="28"/>
              </w:rPr>
              <w:t>вхождение или погружение в тему</w:t>
            </w:r>
            <w:r w:rsidRPr="00F955D7">
              <w:rPr>
                <w:sz w:val="28"/>
                <w:szCs w:val="28"/>
              </w:rPr>
              <w:t xml:space="preserve"> (формулировка целей урока совместно с учащимися).</w:t>
            </w:r>
          </w:p>
        </w:tc>
        <w:tc>
          <w:tcPr>
            <w:tcW w:w="5248" w:type="dxa"/>
            <w:shd w:val="clear" w:color="auto" w:fill="CCFFCC"/>
          </w:tcPr>
          <w:p w:rsidR="0052548A" w:rsidRPr="00F955D7" w:rsidRDefault="0052548A" w:rsidP="009A0AB4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заинтересовать ученика к изучению данной темы.</w:t>
            </w:r>
          </w:p>
        </w:tc>
      </w:tr>
      <w:tr w:rsidR="0052548A" w:rsidRPr="00F955D7" w:rsidTr="00AF3B0A">
        <w:trPr>
          <w:cantSplit/>
          <w:trHeight w:val="1772"/>
        </w:trPr>
        <w:tc>
          <w:tcPr>
            <w:tcW w:w="817" w:type="dxa"/>
            <w:shd w:val="clear" w:color="auto" w:fill="FFFFCC"/>
            <w:textDirection w:val="btLr"/>
          </w:tcPr>
          <w:p w:rsidR="0052548A" w:rsidRPr="00F955D7" w:rsidRDefault="0052548A" w:rsidP="009A0AB4">
            <w:pPr>
              <w:rPr>
                <w:b/>
                <w:sz w:val="28"/>
                <w:szCs w:val="28"/>
              </w:rPr>
            </w:pPr>
            <w:r w:rsidRPr="00F955D7">
              <w:rPr>
                <w:b/>
                <w:sz w:val="28"/>
                <w:szCs w:val="28"/>
              </w:rPr>
              <w:t>3 ФАЗА</w:t>
            </w:r>
          </w:p>
        </w:tc>
        <w:tc>
          <w:tcPr>
            <w:tcW w:w="3686" w:type="dxa"/>
            <w:shd w:val="clear" w:color="auto" w:fill="FFFFCC"/>
          </w:tcPr>
          <w:p w:rsidR="0052548A" w:rsidRPr="00F955D7" w:rsidRDefault="0052548A" w:rsidP="009A0AB4">
            <w:pPr>
              <w:rPr>
                <w:sz w:val="28"/>
                <w:szCs w:val="28"/>
              </w:rPr>
            </w:pPr>
            <w:r w:rsidRPr="00F955D7">
              <w:rPr>
                <w:i/>
                <w:iCs/>
                <w:sz w:val="28"/>
                <w:szCs w:val="28"/>
              </w:rPr>
              <w:t>формирование ожиданий учеников</w:t>
            </w:r>
            <w:r w:rsidRPr="00F955D7">
              <w:rPr>
                <w:sz w:val="28"/>
                <w:szCs w:val="28"/>
              </w:rPr>
              <w:t xml:space="preserve"> (планирование эффектов урока);</w:t>
            </w:r>
          </w:p>
        </w:tc>
        <w:tc>
          <w:tcPr>
            <w:tcW w:w="5248" w:type="dxa"/>
            <w:shd w:val="clear" w:color="auto" w:fill="FFFFCC"/>
          </w:tcPr>
          <w:p w:rsidR="0052548A" w:rsidRPr="00F955D7" w:rsidRDefault="0052548A" w:rsidP="009A0AB4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95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виды работ может ученик выбрать при выполнении данной работы</w:t>
            </w:r>
            <w:r w:rsidRPr="00F955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</w:t>
            </w:r>
          </w:p>
          <w:p w:rsidR="0052548A" w:rsidRPr="00F955D7" w:rsidRDefault="0052548A" w:rsidP="009A0AB4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какие формы оценки знаний учитель применяет на определенном этапе, </w:t>
            </w:r>
          </w:p>
          <w:p w:rsidR="0052548A" w:rsidRPr="00F955D7" w:rsidRDefault="0052548A" w:rsidP="009A0AB4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в итоге ученик может заработать по окончанию  работы.</w:t>
            </w:r>
          </w:p>
          <w:p w:rsidR="0052548A" w:rsidRPr="00F955D7" w:rsidRDefault="0052548A" w:rsidP="009A0AB4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5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этой фазе урока ученик предварительно оценивает свои знания и делает ставки на свои знания</w:t>
            </w:r>
          </w:p>
        </w:tc>
      </w:tr>
      <w:tr w:rsidR="0052548A" w:rsidRPr="00F955D7" w:rsidTr="00AF3B0A">
        <w:trPr>
          <w:cantSplit/>
          <w:trHeight w:val="1772"/>
        </w:trPr>
        <w:tc>
          <w:tcPr>
            <w:tcW w:w="817" w:type="dxa"/>
            <w:shd w:val="clear" w:color="auto" w:fill="CCECFF"/>
            <w:textDirection w:val="btLr"/>
          </w:tcPr>
          <w:p w:rsidR="0052548A" w:rsidRPr="00F955D7" w:rsidRDefault="0052548A" w:rsidP="009A0AB4">
            <w:pPr>
              <w:rPr>
                <w:b/>
                <w:sz w:val="28"/>
                <w:szCs w:val="28"/>
              </w:rPr>
            </w:pPr>
            <w:r w:rsidRPr="00F955D7">
              <w:rPr>
                <w:b/>
                <w:sz w:val="28"/>
                <w:szCs w:val="28"/>
              </w:rPr>
              <w:t>4 ФАЗА</w:t>
            </w:r>
          </w:p>
        </w:tc>
        <w:tc>
          <w:tcPr>
            <w:tcW w:w="3686" w:type="dxa"/>
            <w:shd w:val="clear" w:color="auto" w:fill="CCECFF"/>
          </w:tcPr>
          <w:p w:rsidR="0052548A" w:rsidRPr="00F955D7" w:rsidRDefault="0052548A" w:rsidP="009A0AB4">
            <w:pPr>
              <w:rPr>
                <w:sz w:val="28"/>
                <w:szCs w:val="28"/>
              </w:rPr>
            </w:pPr>
            <w:r w:rsidRPr="00F955D7">
              <w:rPr>
                <w:i/>
                <w:iCs/>
                <w:sz w:val="28"/>
                <w:szCs w:val="28"/>
              </w:rPr>
              <w:t>интерактивная лекция</w:t>
            </w:r>
            <w:r w:rsidRPr="00F955D7">
              <w:rPr>
                <w:sz w:val="28"/>
                <w:szCs w:val="28"/>
              </w:rPr>
              <w:t xml:space="preserve"> (передача и объяснение информации).</w:t>
            </w:r>
          </w:p>
        </w:tc>
        <w:tc>
          <w:tcPr>
            <w:tcW w:w="5248" w:type="dxa"/>
            <w:shd w:val="clear" w:color="auto" w:fill="CCECFF"/>
          </w:tcPr>
          <w:p w:rsidR="0052548A" w:rsidRPr="00F955D7" w:rsidRDefault="0052548A" w:rsidP="009A0AB4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интегрированная передача информации с использованием мультимедийной аппаратуры.</w:t>
            </w:r>
          </w:p>
          <w:p w:rsidR="0052548A" w:rsidRPr="00F955D7" w:rsidRDefault="0052548A" w:rsidP="009A0AB4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это проблемно-поисковая форма, т.е.  самостоятельный поиск информации по данной теме </w:t>
            </w:r>
          </w:p>
          <w:p w:rsidR="0052548A" w:rsidRPr="00F955D7" w:rsidRDefault="0052548A" w:rsidP="009A0AB4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учитель, который выступает в роли консультанта;</w:t>
            </w:r>
          </w:p>
          <w:p w:rsidR="0052548A" w:rsidRPr="00F955D7" w:rsidRDefault="0052548A" w:rsidP="009A0AB4">
            <w:pPr>
              <w:rPr>
                <w:sz w:val="28"/>
                <w:szCs w:val="28"/>
              </w:rPr>
            </w:pPr>
          </w:p>
        </w:tc>
      </w:tr>
      <w:tr w:rsidR="0052548A" w:rsidRPr="00F955D7" w:rsidTr="00AF3B0A">
        <w:trPr>
          <w:cantSplit/>
          <w:trHeight w:val="1727"/>
        </w:trPr>
        <w:tc>
          <w:tcPr>
            <w:tcW w:w="817" w:type="dxa"/>
            <w:shd w:val="clear" w:color="auto" w:fill="D9BFF3"/>
            <w:textDirection w:val="btLr"/>
          </w:tcPr>
          <w:p w:rsidR="0052548A" w:rsidRPr="00F955D7" w:rsidRDefault="0052548A" w:rsidP="009A0AB4">
            <w:pPr>
              <w:rPr>
                <w:b/>
                <w:sz w:val="28"/>
                <w:szCs w:val="28"/>
              </w:rPr>
            </w:pPr>
            <w:r w:rsidRPr="00F955D7">
              <w:rPr>
                <w:b/>
                <w:sz w:val="28"/>
                <w:szCs w:val="28"/>
              </w:rPr>
              <w:lastRenderedPageBreak/>
              <w:t>5 ФАЗА</w:t>
            </w:r>
          </w:p>
        </w:tc>
        <w:tc>
          <w:tcPr>
            <w:tcW w:w="3686" w:type="dxa"/>
            <w:shd w:val="clear" w:color="auto" w:fill="D9BFF3"/>
          </w:tcPr>
          <w:p w:rsidR="0052548A" w:rsidRPr="00F955D7" w:rsidRDefault="0052548A" w:rsidP="009A0AB4">
            <w:pPr>
              <w:rPr>
                <w:sz w:val="28"/>
                <w:szCs w:val="28"/>
              </w:rPr>
            </w:pPr>
            <w:r w:rsidRPr="00F955D7">
              <w:rPr>
                <w:i/>
                <w:iCs/>
                <w:sz w:val="28"/>
                <w:szCs w:val="28"/>
              </w:rPr>
              <w:t>проработка содержания темы</w:t>
            </w:r>
            <w:r w:rsidRPr="00F955D7">
              <w:rPr>
                <w:sz w:val="28"/>
                <w:szCs w:val="28"/>
              </w:rPr>
              <w:t xml:space="preserve"> (групповая работа </w:t>
            </w:r>
            <w:proofErr w:type="gramStart"/>
            <w:r w:rsidRPr="00F955D7">
              <w:rPr>
                <w:sz w:val="28"/>
                <w:szCs w:val="28"/>
              </w:rPr>
              <w:t>обучающихся</w:t>
            </w:r>
            <w:proofErr w:type="gramEnd"/>
            <w:r w:rsidRPr="00F955D7">
              <w:rPr>
                <w:sz w:val="28"/>
                <w:szCs w:val="28"/>
              </w:rPr>
              <w:t>),</w:t>
            </w:r>
          </w:p>
        </w:tc>
        <w:tc>
          <w:tcPr>
            <w:tcW w:w="5248" w:type="dxa"/>
            <w:shd w:val="clear" w:color="auto" w:fill="D9BFF3"/>
          </w:tcPr>
          <w:p w:rsidR="0052548A" w:rsidRPr="00F955D7" w:rsidRDefault="0052548A" w:rsidP="009A0AB4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Собранная информация учениками обсуждается в малых группах и представляется на суд всего класса. </w:t>
            </w:r>
          </w:p>
          <w:p w:rsidR="0052548A" w:rsidRPr="00F955D7" w:rsidRDefault="0052548A" w:rsidP="009A0AB4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интересно всесторонне и глубоко проработать новый материал.</w:t>
            </w:r>
          </w:p>
          <w:p w:rsidR="0052548A" w:rsidRPr="00F955D7" w:rsidRDefault="0052548A" w:rsidP="009A0AB4">
            <w:pPr>
              <w:rPr>
                <w:sz w:val="28"/>
                <w:szCs w:val="28"/>
              </w:rPr>
            </w:pPr>
          </w:p>
        </w:tc>
      </w:tr>
      <w:tr w:rsidR="0052548A" w:rsidRPr="00F955D7" w:rsidTr="00AF3B0A">
        <w:trPr>
          <w:cantSplit/>
          <w:trHeight w:val="1224"/>
        </w:trPr>
        <w:tc>
          <w:tcPr>
            <w:tcW w:w="817" w:type="dxa"/>
            <w:shd w:val="clear" w:color="auto" w:fill="BEEFB7"/>
            <w:textDirection w:val="btLr"/>
          </w:tcPr>
          <w:p w:rsidR="0052548A" w:rsidRPr="00F955D7" w:rsidRDefault="0052548A" w:rsidP="009A0AB4">
            <w:pPr>
              <w:rPr>
                <w:b/>
                <w:sz w:val="28"/>
                <w:szCs w:val="28"/>
              </w:rPr>
            </w:pPr>
            <w:r w:rsidRPr="00F955D7">
              <w:rPr>
                <w:b/>
                <w:sz w:val="28"/>
                <w:szCs w:val="28"/>
              </w:rPr>
              <w:t>6 ФАЗА</w:t>
            </w:r>
          </w:p>
        </w:tc>
        <w:tc>
          <w:tcPr>
            <w:tcW w:w="3686" w:type="dxa"/>
            <w:shd w:val="clear" w:color="auto" w:fill="BEEFB7"/>
          </w:tcPr>
          <w:p w:rsidR="0052548A" w:rsidRPr="00F955D7" w:rsidRDefault="0052548A" w:rsidP="009A0AB4">
            <w:pPr>
              <w:rPr>
                <w:sz w:val="28"/>
                <w:szCs w:val="28"/>
              </w:rPr>
            </w:pPr>
            <w:r w:rsidRPr="00F955D7">
              <w:rPr>
                <w:i/>
                <w:iCs/>
                <w:sz w:val="28"/>
                <w:szCs w:val="28"/>
              </w:rPr>
              <w:t>подведение итогов</w:t>
            </w:r>
            <w:r w:rsidRPr="00F955D7">
              <w:rPr>
                <w:sz w:val="28"/>
                <w:szCs w:val="28"/>
              </w:rPr>
              <w:t xml:space="preserve"> (рефлексия, оценка урока)</w:t>
            </w:r>
          </w:p>
        </w:tc>
        <w:tc>
          <w:tcPr>
            <w:tcW w:w="5248" w:type="dxa"/>
            <w:shd w:val="clear" w:color="auto" w:fill="BEEFB7"/>
          </w:tcPr>
          <w:p w:rsidR="0052548A" w:rsidRPr="00F955D7" w:rsidRDefault="0052548A" w:rsidP="009A0AB4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 обсуждения в классе учитель и учащиеся подводят итог работы каждого ученика, группы и класса в целом;</w:t>
            </w:r>
          </w:p>
          <w:p w:rsidR="0052548A" w:rsidRPr="00F955D7" w:rsidRDefault="0052548A" w:rsidP="009A0AB4">
            <w:pPr>
              <w:rPr>
                <w:sz w:val="28"/>
                <w:szCs w:val="28"/>
              </w:rPr>
            </w:pPr>
          </w:p>
        </w:tc>
      </w:tr>
      <w:tr w:rsidR="0052548A" w:rsidRPr="00F955D7" w:rsidTr="00AF3B0A">
        <w:trPr>
          <w:cantSplit/>
          <w:trHeight w:val="1464"/>
        </w:trPr>
        <w:tc>
          <w:tcPr>
            <w:tcW w:w="817" w:type="dxa"/>
            <w:shd w:val="clear" w:color="auto" w:fill="D6C8B4"/>
            <w:textDirection w:val="btLr"/>
          </w:tcPr>
          <w:p w:rsidR="0052548A" w:rsidRPr="00F955D7" w:rsidRDefault="0052548A" w:rsidP="009A0AB4">
            <w:pPr>
              <w:rPr>
                <w:b/>
                <w:sz w:val="28"/>
                <w:szCs w:val="28"/>
              </w:rPr>
            </w:pPr>
            <w:r w:rsidRPr="00F955D7">
              <w:rPr>
                <w:b/>
                <w:sz w:val="28"/>
                <w:szCs w:val="28"/>
              </w:rPr>
              <w:t>7 ФАЗА</w:t>
            </w:r>
          </w:p>
        </w:tc>
        <w:tc>
          <w:tcPr>
            <w:tcW w:w="3686" w:type="dxa"/>
            <w:shd w:val="clear" w:color="auto" w:fill="D6C8B4"/>
          </w:tcPr>
          <w:p w:rsidR="0052548A" w:rsidRPr="00F955D7" w:rsidRDefault="0052548A" w:rsidP="009A0AB4">
            <w:pPr>
              <w:rPr>
                <w:sz w:val="28"/>
                <w:szCs w:val="28"/>
              </w:rPr>
            </w:pPr>
            <w:r w:rsidRPr="00F955D7">
              <w:rPr>
                <w:i/>
                <w:iCs/>
                <w:sz w:val="28"/>
                <w:szCs w:val="28"/>
              </w:rPr>
              <w:t>эмоциональная разрядка</w:t>
            </w:r>
          </w:p>
        </w:tc>
        <w:tc>
          <w:tcPr>
            <w:tcW w:w="5248" w:type="dxa"/>
            <w:shd w:val="clear" w:color="auto" w:fill="D6C8B4"/>
          </w:tcPr>
          <w:p w:rsidR="0052548A" w:rsidRPr="00F955D7" w:rsidRDefault="0052548A" w:rsidP="009A0AB4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5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(разминки).</w:t>
            </w:r>
          </w:p>
        </w:tc>
      </w:tr>
    </w:tbl>
    <w:p w:rsidR="0052548A" w:rsidRPr="00F955D7" w:rsidRDefault="009A0AB4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2580640</wp:posOffset>
            </wp:positionH>
            <wp:positionV relativeFrom="paragraph">
              <wp:posOffset>985520</wp:posOffset>
            </wp:positionV>
            <wp:extent cx="3429000" cy="2286000"/>
            <wp:effectExtent l="19050" t="0" r="0" b="0"/>
            <wp:wrapTight wrapText="bothSides">
              <wp:wrapPolygon edited="0">
                <wp:start x="480" y="0"/>
                <wp:lineTo x="-120" y="1260"/>
                <wp:lineTo x="-120" y="20160"/>
                <wp:lineTo x="240" y="21420"/>
                <wp:lineTo x="480" y="21420"/>
                <wp:lineTo x="21000" y="21420"/>
                <wp:lineTo x="21240" y="21420"/>
                <wp:lineTo x="21600" y="20700"/>
                <wp:lineTo x="21600" y="1260"/>
                <wp:lineTo x="21360" y="180"/>
                <wp:lineTo x="21000" y="0"/>
                <wp:lineTo x="480" y="0"/>
              </wp:wrapPolygon>
            </wp:wrapTight>
            <wp:docPr id="4" name="Рисунок 4" descr="_NKN8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NKN815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2548A" w:rsidRPr="00F955D7">
        <w:rPr>
          <w:rFonts w:ascii="Times New Roman" w:hAnsi="Times New Roman" w:cs="Times New Roman"/>
          <w:sz w:val="28"/>
          <w:szCs w:val="28"/>
        </w:rPr>
        <w:t xml:space="preserve">Цели применения модерации – эффективное управление классом в процессе урока, максимально полное вовлечение всех учеников в образовательный процесс, поддержание высокой познавательной активности обучающихся на протяжении всего урока, гарантированное достижение целей урока. 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proofErr w:type="gramStart"/>
      <w:r w:rsidRPr="00F955D7">
        <w:rPr>
          <w:rFonts w:ascii="Times New Roman" w:hAnsi="Times New Roman" w:cs="Times New Roman"/>
          <w:sz w:val="28"/>
          <w:szCs w:val="28"/>
        </w:rPr>
        <w:t xml:space="preserve">Применение технологии модерации и АМО в образовательном процессе позволяют мне: </w:t>
      </w:r>
      <w:r w:rsidRPr="00F955D7">
        <w:rPr>
          <w:rFonts w:ascii="Times New Roman" w:hAnsi="Times New Roman" w:cs="Times New Roman"/>
          <w:sz w:val="28"/>
          <w:szCs w:val="28"/>
        </w:rPr>
        <w:br/>
        <w:t xml:space="preserve">- стимулировать рост самостоятельности и ответственности учащихся за результаты обучения; </w:t>
      </w:r>
      <w:r w:rsidRPr="00F955D7">
        <w:rPr>
          <w:rFonts w:ascii="Times New Roman" w:hAnsi="Times New Roman" w:cs="Times New Roman"/>
          <w:sz w:val="28"/>
          <w:szCs w:val="28"/>
        </w:rPr>
        <w:br/>
        <w:t xml:space="preserve">- согласовывать цели обучения с индивидуальными потребностями учащихся; </w:t>
      </w:r>
      <w:r w:rsidRPr="00F955D7">
        <w:rPr>
          <w:rFonts w:ascii="Times New Roman" w:hAnsi="Times New Roman" w:cs="Times New Roman"/>
          <w:sz w:val="28"/>
          <w:szCs w:val="28"/>
        </w:rPr>
        <w:br/>
        <w:t xml:space="preserve">- обеспечивать приобретение обучающимися не только актуальных предметных знаний, но и жизненно важных навыков и качеств; </w:t>
      </w:r>
      <w:r w:rsidRPr="00F955D7">
        <w:rPr>
          <w:rFonts w:ascii="Times New Roman" w:hAnsi="Times New Roman" w:cs="Times New Roman"/>
          <w:sz w:val="28"/>
          <w:szCs w:val="28"/>
        </w:rPr>
        <w:br/>
        <w:t xml:space="preserve">- воспитывать уважительное отношение всех участников образовательного процесса друг к другу. </w:t>
      </w:r>
      <w:proofErr w:type="gramEnd"/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lastRenderedPageBreak/>
        <w:t>На районном конкурсе «Лучший учитель 2013» о применении данной технологии в учебном процессе выступала на методическом семинаре, обосновывала актуальность технологии модерации и АМО как одно из средств формирования ключевых компетенций.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Некоторые мои педагогические находки, которые мне помогают эффективно и интересно проводить урок и внеклассное мероприятие: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955D7">
        <w:rPr>
          <w:rFonts w:ascii="Times New Roman" w:hAnsi="Times New Roman" w:cs="Times New Roman"/>
          <w:b/>
          <w:i/>
          <w:sz w:val="28"/>
          <w:szCs w:val="28"/>
          <w:u w:val="single"/>
        </w:rPr>
        <w:t>А Я ДЕЛАЮ ТАК…</w:t>
      </w:r>
    </w:p>
    <w:p w:rsidR="0052548A" w:rsidRPr="00F955D7" w:rsidRDefault="0052548A" w:rsidP="00F955D7">
      <w:pPr>
        <w:pStyle w:val="a6"/>
        <w:numPr>
          <w:ilvl w:val="0"/>
          <w:numId w:val="12"/>
        </w:numPr>
        <w:tabs>
          <w:tab w:val="clear" w:pos="720"/>
          <w:tab w:val="num" w:pos="0"/>
        </w:tabs>
        <w:spacing w:line="360" w:lineRule="auto"/>
        <w:ind w:left="0" w:right="-284" w:firstLine="0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Подскажи словечко… (можно использовать при проведении лексических и теоретических диктантов).</w:t>
      </w:r>
    </w:p>
    <w:p w:rsidR="0052548A" w:rsidRPr="00F955D7" w:rsidRDefault="005A2601" w:rsidP="00F955D7">
      <w:pPr>
        <w:pStyle w:val="a6"/>
        <w:numPr>
          <w:ilvl w:val="0"/>
          <w:numId w:val="12"/>
        </w:numPr>
        <w:tabs>
          <w:tab w:val="clear" w:pos="720"/>
          <w:tab w:val="num" w:pos="0"/>
        </w:tabs>
        <w:spacing w:line="360" w:lineRule="auto"/>
        <w:ind w:left="0" w:right="-284" w:firstLine="0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2580640</wp:posOffset>
            </wp:positionH>
            <wp:positionV relativeFrom="paragraph">
              <wp:posOffset>335915</wp:posOffset>
            </wp:positionV>
            <wp:extent cx="3387725" cy="2533650"/>
            <wp:effectExtent l="19050" t="0" r="3175" b="0"/>
            <wp:wrapTight wrapText="bothSides">
              <wp:wrapPolygon edited="0">
                <wp:start x="486" y="0"/>
                <wp:lineTo x="-121" y="1137"/>
                <wp:lineTo x="-121" y="20788"/>
                <wp:lineTo x="364" y="21438"/>
                <wp:lineTo x="486" y="21438"/>
                <wp:lineTo x="21013" y="21438"/>
                <wp:lineTo x="21134" y="21438"/>
                <wp:lineTo x="21620" y="20950"/>
                <wp:lineTo x="21620" y="1137"/>
                <wp:lineTo x="21377" y="162"/>
                <wp:lineTo x="21013" y="0"/>
                <wp:lineTo x="486" y="0"/>
              </wp:wrapPolygon>
            </wp:wrapTight>
            <wp:docPr id="7" name="Рисунок 7" descr="C:\Users\ДИРАД\Desktop\ФОТОФОТО\Архангельская\DCIM\254CANON\IMG_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АД\Desktop\ФОТОФОТО\Архангельская\DCIM\254CANON\IMG_33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2548A" w:rsidRPr="00F955D7">
        <w:rPr>
          <w:rFonts w:ascii="Times New Roman" w:hAnsi="Times New Roman" w:cs="Times New Roman"/>
          <w:sz w:val="28"/>
          <w:szCs w:val="28"/>
        </w:rPr>
        <w:t>«Я хочу вам рассказать о…» (при изучении новой темы, биографии писателей, литертурного произведения).</w:t>
      </w:r>
    </w:p>
    <w:p w:rsidR="0052548A" w:rsidRPr="00F955D7" w:rsidRDefault="0052548A" w:rsidP="00F955D7">
      <w:pPr>
        <w:pStyle w:val="a6"/>
        <w:numPr>
          <w:ilvl w:val="0"/>
          <w:numId w:val="12"/>
        </w:numPr>
        <w:tabs>
          <w:tab w:val="clear" w:pos="720"/>
          <w:tab w:val="num" w:pos="0"/>
        </w:tabs>
        <w:spacing w:line="360" w:lineRule="auto"/>
        <w:ind w:left="0" w:right="-284" w:firstLine="0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Сочини синквейн.</w:t>
      </w:r>
    </w:p>
    <w:p w:rsidR="0052548A" w:rsidRPr="00F955D7" w:rsidRDefault="0052548A" w:rsidP="00F955D7">
      <w:pPr>
        <w:pStyle w:val="a6"/>
        <w:numPr>
          <w:ilvl w:val="0"/>
          <w:numId w:val="12"/>
        </w:numPr>
        <w:tabs>
          <w:tab w:val="clear" w:pos="720"/>
          <w:tab w:val="num" w:pos="0"/>
        </w:tabs>
        <w:spacing w:line="360" w:lineRule="auto"/>
        <w:ind w:left="0" w:right="-284" w:firstLine="0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Самый грамотный на уроке (написать 10 слов с трудным написанием).</w:t>
      </w:r>
    </w:p>
    <w:p w:rsidR="0052548A" w:rsidRPr="00F955D7" w:rsidRDefault="0052548A" w:rsidP="00F955D7">
      <w:pPr>
        <w:pStyle w:val="a6"/>
        <w:numPr>
          <w:ilvl w:val="0"/>
          <w:numId w:val="12"/>
        </w:numPr>
        <w:tabs>
          <w:tab w:val="clear" w:pos="720"/>
          <w:tab w:val="num" w:pos="0"/>
        </w:tabs>
        <w:spacing w:line="360" w:lineRule="auto"/>
        <w:ind w:left="0" w:right="-284"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F955D7">
        <w:rPr>
          <w:rFonts w:ascii="Times New Roman" w:hAnsi="Times New Roman" w:cs="Times New Roman"/>
          <w:sz w:val="28"/>
          <w:szCs w:val="28"/>
        </w:rPr>
        <w:t xml:space="preserve">Импровизированная конференция, посвященная …(например, изучению повести А.С.Пушкина «Капитанская дочка». </w:t>
      </w:r>
      <w:proofErr w:type="gramEnd"/>
    </w:p>
    <w:p w:rsidR="0052548A" w:rsidRPr="00F955D7" w:rsidRDefault="0052548A" w:rsidP="00F955D7">
      <w:pPr>
        <w:pStyle w:val="a6"/>
        <w:numPr>
          <w:ilvl w:val="0"/>
          <w:numId w:val="12"/>
        </w:num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Составь список (при повторении пройденного материала или же при изучении новой темы). </w:t>
      </w:r>
    </w:p>
    <w:p w:rsidR="0052548A" w:rsidRPr="00F955D7" w:rsidRDefault="0052548A" w:rsidP="00F955D7">
      <w:pPr>
        <w:pStyle w:val="a6"/>
        <w:numPr>
          <w:ilvl w:val="0"/>
          <w:numId w:val="12"/>
        </w:num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Составь игру и проведи ее (по литературе, русскому языку)</w:t>
      </w:r>
    </w:p>
    <w:p w:rsidR="0052548A" w:rsidRPr="00F955D7" w:rsidRDefault="0052548A" w:rsidP="00F955D7">
      <w:pPr>
        <w:pStyle w:val="a6"/>
        <w:numPr>
          <w:ilvl w:val="0"/>
          <w:numId w:val="12"/>
        </w:num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Найди ошибку в рекламе, объявлении.</w:t>
      </w:r>
    </w:p>
    <w:p w:rsidR="0052548A" w:rsidRPr="00F955D7" w:rsidRDefault="0052548A" w:rsidP="00F955D7">
      <w:pPr>
        <w:pStyle w:val="a6"/>
        <w:numPr>
          <w:ilvl w:val="0"/>
          <w:numId w:val="12"/>
        </w:num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Создай мультфильм – презентацию.</w:t>
      </w:r>
    </w:p>
    <w:p w:rsidR="0052548A" w:rsidRPr="00F955D7" w:rsidRDefault="0052548A" w:rsidP="00F955D7">
      <w:pPr>
        <w:pStyle w:val="a6"/>
        <w:numPr>
          <w:ilvl w:val="0"/>
          <w:numId w:val="12"/>
        </w:num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ООО (Оценка одного ответа).</w:t>
      </w:r>
    </w:p>
    <w:p w:rsidR="0052548A" w:rsidRPr="00F955D7" w:rsidRDefault="0052548A" w:rsidP="00F955D7">
      <w:pPr>
        <w:pStyle w:val="a6"/>
        <w:numPr>
          <w:ilvl w:val="0"/>
          <w:numId w:val="12"/>
        </w:num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 Сделай урок ярче. (Выделить  маркером орфограмму,  пунктограмму, вызывающую затруднение).</w:t>
      </w:r>
    </w:p>
    <w:p w:rsidR="0052548A" w:rsidRPr="00F955D7" w:rsidRDefault="0052548A" w:rsidP="00F955D7">
      <w:pPr>
        <w:pStyle w:val="a6"/>
        <w:numPr>
          <w:ilvl w:val="0"/>
          <w:numId w:val="12"/>
        </w:num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Сочини рассказ с неизвестными словами «Моя чепуха».</w:t>
      </w:r>
    </w:p>
    <w:p w:rsidR="0052548A" w:rsidRPr="00F955D7" w:rsidRDefault="0052548A" w:rsidP="00F955D7">
      <w:pPr>
        <w:spacing w:line="360" w:lineRule="auto"/>
        <w:ind w:right="-284"/>
        <w:jc w:val="center"/>
        <w:rPr>
          <w:b/>
          <w:i/>
          <w:sz w:val="28"/>
          <w:szCs w:val="28"/>
        </w:rPr>
      </w:pPr>
      <w:r w:rsidRPr="00F955D7">
        <w:rPr>
          <w:b/>
          <w:i/>
          <w:sz w:val="28"/>
          <w:szCs w:val="28"/>
        </w:rPr>
        <w:lastRenderedPageBreak/>
        <w:t xml:space="preserve">  НАЛИЧИЕ  СОБСТВЕННОЙ  МЕТОДИЧЕСКОЙ  СИСТЕМЫ УЧИТЕЛЯ,  АПРОБИРОВАННОЙ  В ПРОФЕССИОНАЛЬНОМ СООБЩЕСТВЕ</w:t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Современный уровень отношений в обществе характеризуется возрастанием требований к уровню развития личности. Одна из задач сегодня – формирование молодого человека с критическим, нестандартным мышлением, способного к поиску взвешенных решений,  основанных на самостоятельном исследовании окружающего мира. Такие люди будут определять успехи нашей страны в будущем. Модернизация школьного образования ориентирует на развитие познавательной самостоятельности учащихся, формирование у них умений исследовательской деятельности. Актуальной стала индивидуализация целей образования на уровне каждого ученика. Специфика предметов обществоведческого цикла требует от учащихся умения работать с информацией, различного рода источниками, документами, материалами СМИ, поток которых непрерывно растёт. Это вызывает определённые трудности, неверие в свои силы, неудовлетворённость. Учащийся теряет интерес к изучению  русского языка и литературы.</w:t>
      </w:r>
    </w:p>
    <w:p w:rsidR="0052548A" w:rsidRPr="00F955D7" w:rsidRDefault="005A2601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2371090</wp:posOffset>
            </wp:positionH>
            <wp:positionV relativeFrom="paragraph">
              <wp:posOffset>1322070</wp:posOffset>
            </wp:positionV>
            <wp:extent cx="3638550" cy="2076450"/>
            <wp:effectExtent l="19050" t="0" r="0" b="0"/>
            <wp:wrapTight wrapText="bothSides">
              <wp:wrapPolygon edited="0">
                <wp:start x="452" y="0"/>
                <wp:lineTo x="-113" y="1387"/>
                <wp:lineTo x="-113" y="20213"/>
                <wp:lineTo x="226" y="21402"/>
                <wp:lineTo x="452" y="21402"/>
                <wp:lineTo x="21035" y="21402"/>
                <wp:lineTo x="21261" y="21402"/>
                <wp:lineTo x="21600" y="20213"/>
                <wp:lineTo x="21600" y="1387"/>
                <wp:lineTo x="21374" y="198"/>
                <wp:lineTo x="21035" y="0"/>
                <wp:lineTo x="452" y="0"/>
              </wp:wrapPolygon>
            </wp:wrapTight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1715" r="12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2548A" w:rsidRPr="00F955D7">
        <w:rPr>
          <w:rFonts w:ascii="Times New Roman" w:hAnsi="Times New Roman" w:cs="Times New Roman"/>
          <w:sz w:val="28"/>
          <w:szCs w:val="28"/>
        </w:rPr>
        <w:tab/>
        <w:t xml:space="preserve">Интерес же при обучении любому предмету является движущей силой, обеспечивающей и высокое качество знаний, и усвоение необходимых умений и навыков. </w:t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ab/>
        <w:t xml:space="preserve">В педагогике проблема интереса воспитанника в процессе его обучения была и остаётся актуальной. Пробуждение и сохранение интереса у учащихся способствует гуманизации образования и продуктивности обучения. </w:t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ab/>
        <w:t xml:space="preserve">В начале работы в гимназии по наблюдениям за </w:t>
      </w:r>
      <w:r w:rsidRPr="00F955D7">
        <w:rPr>
          <w:rFonts w:ascii="Times New Roman" w:hAnsi="Times New Roman" w:cs="Times New Roman"/>
          <w:sz w:val="28"/>
          <w:szCs w:val="28"/>
        </w:rPr>
        <w:lastRenderedPageBreak/>
        <w:t>учащимися, из бесед с ними, а также по результатам олимпиад я поняла, что уровень знаний у большинства – репродуктивный (особенно  в общеобразовательных классах). Творческие способности развиты слабо, дети боятся аргументированно отстаивать свою позицию в споре. К тому же я обнаружила, что у некоторых детей отсутствует интерес к моему предмету. Этот вывод подтвердили и  результаты диагностики, проведенной психологом. Рейтинг предметов русский язык и литература составлял не более 30%.</w:t>
      </w:r>
      <w:r w:rsidRPr="00F955D7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Передо мной встал вопрос: почему даже школьники, старательно изучающие предмет, оказываются беспомощными в ситуации дискуссии, спора, диктанта или контрольной работы. </w:t>
      </w:r>
      <w:r w:rsidRPr="00F955D7">
        <w:rPr>
          <w:rFonts w:ascii="Times New Roman" w:hAnsi="Times New Roman" w:cs="Times New Roman"/>
          <w:sz w:val="28"/>
          <w:szCs w:val="28"/>
        </w:rPr>
        <w:tab/>
        <w:t xml:space="preserve">Выход нашла в создании таких педагогических условий, когда каждый ученик включён в творческую деятельность, ситуацию поиска путей решения значимых проблем. Наиболее эффективным в этом плане я считаю метод проектов. Его использование предполагает множество активных форм, в том числе и во внеурочной деятельности. Он позволяет стимулировать интерес к знаниям, показывает необходимость их практического применения. </w:t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В своем педагогическом исследовании мы делаем акцент на познавательном интересе как мотиве учебной деятельности и вслед </w:t>
      </w:r>
      <w:proofErr w:type="gramStart"/>
      <w:r w:rsidRPr="00F955D7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F955D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Н.Т.Морозовой под познавательным интересом понимаем особое положительно–эмоциональное отношение, стремление к знанию и самостоятельной творческой деятельности, которое соединяется с радостью познания и побуждает человека больше узнать нового, понять, проверить, выяснить, усвоить.</w:t>
      </w:r>
    </w:p>
    <w:p w:rsidR="0052548A" w:rsidRPr="00F955D7" w:rsidRDefault="009A0AB4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1380490</wp:posOffset>
            </wp:positionH>
            <wp:positionV relativeFrom="paragraph">
              <wp:posOffset>339725</wp:posOffset>
            </wp:positionV>
            <wp:extent cx="3371850" cy="1562100"/>
            <wp:effectExtent l="1905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48A" w:rsidRPr="00F955D7">
        <w:rPr>
          <w:rFonts w:ascii="Times New Roman" w:hAnsi="Times New Roman" w:cs="Times New Roman"/>
          <w:sz w:val="28"/>
          <w:szCs w:val="28"/>
        </w:rPr>
        <w:t>В процессе формирования  познавательного интереса выделяю следующие этапы:</w:t>
      </w:r>
      <w:r w:rsidRPr="009A0A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2548A" w:rsidRPr="00F955D7" w:rsidRDefault="0052548A" w:rsidP="00F955D7">
      <w:pPr>
        <w:pStyle w:val="a6"/>
        <w:spacing w:line="36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ab/>
      </w:r>
    </w:p>
    <w:p w:rsidR="009A0AB4" w:rsidRDefault="009A0AB4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lastRenderedPageBreak/>
        <w:t xml:space="preserve">Ведущей педагогической идеей моей работы является гуманизация образования, что предполагает организацию такого процесса обучения, который бы обеспечивал возможности для самовыражения учащихся на основе </w:t>
      </w:r>
    </w:p>
    <w:p w:rsidR="0052548A" w:rsidRPr="00F955D7" w:rsidRDefault="0052548A" w:rsidP="00F955D7">
      <w:pPr>
        <w:pStyle w:val="a6"/>
        <w:spacing w:line="36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55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09950" cy="1817742"/>
            <wp:effectExtent l="19050" t="0" r="0" b="0"/>
            <wp:docPr id="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81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ab/>
        <w:t>В своей работе мы формируем и развиваем познавательный интерес к изучению  русского языка и литературы на основе устойчивой положительной мотивации.</w:t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ab/>
        <w:t>При проведении учебных занятий  использую личный опыт,  теорию развития познавательного интереса  Ш. Амонашвили и идеи педагога – новатора В.Ильина. В своём опыте  использую исходные принципы его творчества:</w:t>
      </w:r>
    </w:p>
    <w:p w:rsidR="00C1065C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49" cy="2305050"/>
            <wp:effectExtent l="19050" t="0" r="1" b="0"/>
            <wp:docPr id="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663" cy="231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В современных условиях  метод проектов широко применяется в практике, находит своих последователей, дорабатывается учёными. Он становится всё более популярным. Причину этого я вижу не столько в педагогике, сколько в социальной сфере – это актуальность широких человеческих контактов, знакомств с разными культурами, разными точками зрения на одну </w:t>
      </w:r>
      <w:r w:rsidRPr="00F955D7">
        <w:rPr>
          <w:rFonts w:ascii="Times New Roman" w:hAnsi="Times New Roman" w:cs="Times New Roman"/>
          <w:sz w:val="28"/>
          <w:szCs w:val="28"/>
        </w:rPr>
        <w:lastRenderedPageBreak/>
        <w:t>проблему. Изучив различные подходы к типам проектов,  классифицировала их по четырём признакам:</w:t>
      </w:r>
    </w:p>
    <w:p w:rsidR="0052548A" w:rsidRPr="00F955D7" w:rsidRDefault="0052548A" w:rsidP="00F955D7">
      <w:pPr>
        <w:pStyle w:val="a6"/>
        <w:spacing w:line="36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2552700"/>
            <wp:effectExtent l="19050" t="0" r="0" b="0"/>
            <wp:docPr id="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255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F955D7">
        <w:rPr>
          <w:rFonts w:ascii="Times New Roman" w:hAnsi="Times New Roman" w:cs="Times New Roman"/>
          <w:b/>
          <w:sz w:val="28"/>
          <w:szCs w:val="28"/>
        </w:rPr>
        <w:t>Цели моей работы: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организация учебно–воспитательного процесса, при котором каждый ученик имеет возможность овладевать не только базовым уровнем учебного материала, но и развивать свои творческие способности.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формирование и развитие познавательного интереса к историческому исследованию, научному поиску, творческой деятельности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воспитание социально–активной творческой личности,      способной к самоутверждению и самосовершенствованию.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F955D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формировать критическое и творческое мышление учащихся,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умение   работать с информацией;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способствовать овладению основными ключевыми      компетенциями;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развивать способность находить нестандартное решение              проблемных  вопросов в условиях постоянно меняющегося мира.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учить работать в группе.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Данный педагогический опыт преодолевает такие недостатки образовательного процесса в массовой школьной практике, как: </w:t>
      </w:r>
    </w:p>
    <w:p w:rsidR="0052548A" w:rsidRPr="00F955D7" w:rsidRDefault="0052548A" w:rsidP="00F955D7">
      <w:pPr>
        <w:pStyle w:val="a6"/>
        <w:spacing w:line="36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2775" cy="1529715"/>
            <wp:effectExtent l="19050" t="0" r="0" b="0"/>
            <wp:docPr id="5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75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ab/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 В проектной деятельности удаётся, как правило, наладить диалог между учителем и учеником, свободный от давления и назидания.</w:t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На уроках и во внеурочное время  уделяю внимание развитию исследовательских навыков через проектную деятельность.</w:t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В работе над учебными проектами встает много конкретных вопросов, имеющих методический и технологический характер. В своей практике на некоторые из них  нашла ответы и хочу поделиться собственным опытом.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  <w:lang w:val="en-US"/>
        </w:rPr>
      </w:pPr>
      <w:r w:rsidRPr="00F955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0015" cy="281305"/>
            <wp:effectExtent l="19050" t="0" r="0" b="0"/>
            <wp:docPr id="60" name="Рисунок 6" descr="Рисун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Рисунок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28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Я выделяю следующие этапы работы: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" cy="167005"/>
            <wp:effectExtent l="19050" t="0" r="0" b="0"/>
            <wp:docPr id="6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16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5D7">
        <w:rPr>
          <w:rFonts w:ascii="Times New Roman" w:hAnsi="Times New Roman" w:cs="Times New Roman"/>
          <w:i/>
          <w:iCs/>
          <w:sz w:val="28"/>
          <w:szCs w:val="28"/>
        </w:rPr>
        <w:t>Выбор темы проекта, определение его типа и числа участников</w:t>
      </w:r>
      <w:r w:rsidRPr="00F955D7">
        <w:rPr>
          <w:rFonts w:ascii="Times New Roman" w:hAnsi="Times New Roman" w:cs="Times New Roman"/>
          <w:sz w:val="28"/>
          <w:szCs w:val="28"/>
        </w:rPr>
        <w:t>. Так, на протяжении ряда лет вместе с учащимися мы определили несколько тем проектов, которые были реализованы со следующими результатами: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i/>
          <w:iCs/>
          <w:sz w:val="28"/>
          <w:szCs w:val="28"/>
        </w:rPr>
      </w:pPr>
      <w:r w:rsidRPr="00F955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526" cy="263525"/>
            <wp:effectExtent l="6187" t="0" r="2" b="0"/>
            <wp:docPr id="62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95400" cy="1295400"/>
                      <a:chOff x="7092950" y="1989138"/>
                      <a:chExt cx="1295400" cy="1295400"/>
                    </a:xfrm>
                  </a:grpSpPr>
                  <a:grpSp>
                    <a:nvGrpSpPr>
                      <a:cNvPr id="603168" name="Group 32"/>
                      <a:cNvGrpSpPr>
                        <a:grpSpLocks/>
                      </a:cNvGrpSpPr>
                    </a:nvGrpSpPr>
                    <a:grpSpPr bwMode="auto">
                      <a:xfrm>
                        <a:off x="7092950" y="1989138"/>
                        <a:ext cx="1295400" cy="1295400"/>
                        <a:chOff x="4468" y="1253"/>
                        <a:chExt cx="816" cy="816"/>
                      </a:xfrm>
                    </a:grpSpPr>
                    <a:sp>
                      <a:nvSpPr>
                        <a:cNvPr id="603166" name="Oval 30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468" y="1253"/>
                          <a:ext cx="816" cy="816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9900">
                                <a:gamma/>
                                <a:tint val="27451"/>
                                <a:invGamma/>
                              </a:srgbClr>
                            </a:gs>
                            <a:gs pos="100000">
                              <a:srgbClr val="FF99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>
                          <a:prstShdw prst="shdw12">
                            <a:srgbClr val="46505E">
                              <a:alpha val="50000"/>
                            </a:srgbClr>
                          </a:prst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eaLnBrk="1" hangingPunct="1"/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603167" name="WordArt 31"/>
                        <a:cNvSpPr>
                          <a:spLocks noChangeArrowheads="1" noChangeShapeType="1" noTextEdit="1"/>
                        </a:cNvSpPr>
                      </a:nvSpPr>
                      <a:spPr bwMode="auto">
                        <a:xfrm>
                          <a:off x="4740" y="1525"/>
                          <a:ext cx="227" cy="27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b="1" kern="10" dirty="0" smtClean="0"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solidFill>
                                  <a:srgbClr val="000000"/>
                                </a:solidFill>
                                <a:latin typeface="Arial"/>
                                <a:cs typeface="Arial"/>
                              </a:rPr>
                              <a:t>2</a:t>
                            </a:r>
                            <a:endParaRPr lang="ru-RU" sz="3600" b="1" kern="10" dirty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000000"/>
                              </a:solidFill>
                              <a:latin typeface="Arial"/>
                              <a:cs typeface="Arial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Pr="00F955D7">
        <w:rPr>
          <w:rFonts w:ascii="Times New Roman" w:hAnsi="Times New Roman" w:cs="Times New Roman"/>
          <w:i/>
          <w:iCs/>
          <w:sz w:val="28"/>
          <w:szCs w:val="28"/>
        </w:rPr>
        <w:t>Обоснование проблемы, исследуемой в рамках намеченной тематики.</w:t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Например, проектная работа «Вона </w:t>
      </w:r>
      <w:proofErr w:type="gramStart"/>
      <w:r w:rsidRPr="00F955D7">
        <w:rPr>
          <w:rFonts w:ascii="Times New Roman" w:hAnsi="Times New Roman" w:cs="Times New Roman"/>
          <w:sz w:val="28"/>
          <w:szCs w:val="28"/>
        </w:rPr>
        <w:t>пошла</w:t>
      </w:r>
      <w:proofErr w:type="gramEnd"/>
      <w:r w:rsidRPr="00F955D7">
        <w:rPr>
          <w:rFonts w:ascii="Times New Roman" w:hAnsi="Times New Roman" w:cs="Times New Roman"/>
          <w:sz w:val="28"/>
          <w:szCs w:val="28"/>
        </w:rPr>
        <w:t xml:space="preserve"> писать губерния», выполненная учащимися  11 класса, проводилась в год 180–летия со дня рождения  </w:t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Л.Н. Толстого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80526" cy="246380"/>
            <wp:effectExtent l="6187" t="0" r="2" b="0"/>
            <wp:docPr id="6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95400" cy="1295400"/>
                      <a:chOff x="7092950" y="1989138"/>
                      <a:chExt cx="1295400" cy="1295400"/>
                    </a:xfrm>
                  </a:grpSpPr>
                  <a:grpSp>
                    <a:nvGrpSpPr>
                      <a:cNvPr id="603168" name="Group 32"/>
                      <a:cNvGrpSpPr>
                        <a:grpSpLocks/>
                      </a:cNvGrpSpPr>
                    </a:nvGrpSpPr>
                    <a:grpSpPr bwMode="auto">
                      <a:xfrm>
                        <a:off x="7092950" y="1989138"/>
                        <a:ext cx="1295400" cy="1295400"/>
                        <a:chOff x="4468" y="1253"/>
                        <a:chExt cx="816" cy="816"/>
                      </a:xfrm>
                    </a:grpSpPr>
                    <a:sp>
                      <a:nvSpPr>
                        <a:cNvPr id="603166" name="Oval 30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468" y="1253"/>
                          <a:ext cx="816" cy="816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9900">
                                <a:gamma/>
                                <a:tint val="27451"/>
                                <a:invGamma/>
                              </a:srgbClr>
                            </a:gs>
                            <a:gs pos="100000">
                              <a:srgbClr val="FF99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>
                          <a:prstShdw prst="shdw12">
                            <a:srgbClr val="46505E">
                              <a:alpha val="50000"/>
                            </a:srgbClr>
                          </a:prst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eaLnBrk="1" hangingPunct="1"/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603167" name="WordArt 31"/>
                        <a:cNvSpPr>
                          <a:spLocks noChangeArrowheads="1" noChangeShapeType="1" noTextEdit="1"/>
                        </a:cNvSpPr>
                      </a:nvSpPr>
                      <a:spPr bwMode="auto">
                        <a:xfrm>
                          <a:off x="4740" y="1525"/>
                          <a:ext cx="227" cy="27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b="1" kern="10" dirty="0" smtClean="0"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solidFill>
                                  <a:srgbClr val="000000"/>
                                </a:solidFill>
                                <a:latin typeface="Arial"/>
                                <a:cs typeface="Arial"/>
                              </a:rPr>
                              <a:t>3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Pr="00F955D7">
        <w:rPr>
          <w:rFonts w:ascii="Times New Roman" w:hAnsi="Times New Roman" w:cs="Times New Roman"/>
          <w:i/>
          <w:iCs/>
          <w:sz w:val="28"/>
          <w:szCs w:val="28"/>
        </w:rPr>
        <w:t>Распределение задач по группам, поиск информации.</w:t>
      </w:r>
      <w:r w:rsidRPr="00F955D7">
        <w:rPr>
          <w:rFonts w:ascii="Times New Roman" w:hAnsi="Times New Roman" w:cs="Times New Roman"/>
          <w:sz w:val="28"/>
          <w:szCs w:val="28"/>
        </w:rPr>
        <w:t xml:space="preserve"> Были определены роли участников.</w:t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80526" cy="237490"/>
            <wp:effectExtent l="6187" t="0" r="2" b="0"/>
            <wp:docPr id="6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95400" cy="1295400"/>
                      <a:chOff x="7092950" y="1989138"/>
                      <a:chExt cx="1295400" cy="1295400"/>
                    </a:xfrm>
                  </a:grpSpPr>
                  <a:grpSp>
                    <a:nvGrpSpPr>
                      <a:cNvPr id="603168" name="Group 32"/>
                      <a:cNvGrpSpPr>
                        <a:grpSpLocks/>
                      </a:cNvGrpSpPr>
                    </a:nvGrpSpPr>
                    <a:grpSpPr bwMode="auto">
                      <a:xfrm>
                        <a:off x="7092950" y="1989138"/>
                        <a:ext cx="1295400" cy="1295400"/>
                        <a:chOff x="4468" y="1253"/>
                        <a:chExt cx="816" cy="816"/>
                      </a:xfrm>
                    </a:grpSpPr>
                    <a:sp>
                      <a:nvSpPr>
                        <a:cNvPr id="603166" name="Oval 30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468" y="1253"/>
                          <a:ext cx="816" cy="816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9900">
                                <a:gamma/>
                                <a:tint val="27451"/>
                                <a:invGamma/>
                              </a:srgbClr>
                            </a:gs>
                            <a:gs pos="100000">
                              <a:srgbClr val="FF99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>
                          <a:prstShdw prst="shdw12">
                            <a:srgbClr val="46505E">
                              <a:alpha val="50000"/>
                            </a:srgbClr>
                          </a:prst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eaLnBrk="1" hangingPunct="1"/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603167" name="WordArt 31"/>
                        <a:cNvSpPr>
                          <a:spLocks noChangeArrowheads="1" noChangeShapeType="1" noTextEdit="1"/>
                        </a:cNvSpPr>
                      </a:nvSpPr>
                      <a:spPr bwMode="auto">
                        <a:xfrm>
                          <a:off x="4740" y="1525"/>
                          <a:ext cx="227" cy="27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b="1" kern="10" dirty="0" smtClean="0"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solidFill>
                                  <a:srgbClr val="000000"/>
                                </a:solidFill>
                                <a:latin typeface="Arial"/>
                                <a:cs typeface="Arial"/>
                              </a:rPr>
                              <a:t>4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Pr="00F955D7">
        <w:rPr>
          <w:rFonts w:ascii="Times New Roman" w:hAnsi="Times New Roman" w:cs="Times New Roman"/>
          <w:i/>
          <w:iCs/>
          <w:sz w:val="28"/>
          <w:szCs w:val="28"/>
        </w:rPr>
        <w:t>Составление технологической карты с представлением логической последовательности хода работы:</w:t>
      </w:r>
      <w:r w:rsidRPr="00F955D7">
        <w:rPr>
          <w:rFonts w:ascii="Times New Roman" w:hAnsi="Times New Roman" w:cs="Times New Roman"/>
          <w:sz w:val="28"/>
          <w:szCs w:val="28"/>
        </w:rPr>
        <w:t xml:space="preserve"> постановка проблемы, определение </w:t>
      </w:r>
      <w:r w:rsidRPr="00F955D7">
        <w:rPr>
          <w:rFonts w:ascii="Times New Roman" w:hAnsi="Times New Roman" w:cs="Times New Roman"/>
          <w:sz w:val="28"/>
          <w:szCs w:val="28"/>
        </w:rPr>
        <w:lastRenderedPageBreak/>
        <w:t>объекта исследования, выявление предмета исследования, формулировка гипотез, определение направления работы и задач, определение способов поиска источников информации</w:t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526" cy="237490"/>
            <wp:effectExtent l="6187" t="0" r="2" b="0"/>
            <wp:docPr id="6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95400" cy="1295400"/>
                      <a:chOff x="7429520" y="4214818"/>
                      <a:chExt cx="1295400" cy="1295400"/>
                    </a:xfrm>
                  </a:grpSpPr>
                  <a:grpSp>
                    <a:nvGrpSpPr>
                      <a:cNvPr id="29" name="Group 32"/>
                      <a:cNvGrpSpPr>
                        <a:grpSpLocks/>
                      </a:cNvGrpSpPr>
                    </a:nvGrpSpPr>
                    <a:grpSpPr bwMode="auto">
                      <a:xfrm>
                        <a:off x="7429520" y="4214818"/>
                        <a:ext cx="1295400" cy="1295400"/>
                        <a:chOff x="4468" y="1253"/>
                        <a:chExt cx="816" cy="816"/>
                      </a:xfrm>
                    </a:grpSpPr>
                    <a:sp>
                      <a:nvSpPr>
                        <a:cNvPr id="30" name="Oval 30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468" y="1253"/>
                          <a:ext cx="816" cy="816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9900">
                                <a:gamma/>
                                <a:tint val="27451"/>
                                <a:invGamma/>
                              </a:srgbClr>
                            </a:gs>
                            <a:gs pos="100000">
                              <a:srgbClr val="FF99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>
                          <a:prstShdw prst="shdw12">
                            <a:srgbClr val="46505E">
                              <a:alpha val="50000"/>
                            </a:srgbClr>
                          </a:prst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eaLnBrk="1" hangingPunct="1"/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1" name="WordArt 31"/>
                        <a:cNvSpPr>
                          <a:spLocks noChangeArrowheads="1" noChangeShapeType="1" noTextEdit="1"/>
                        </a:cNvSpPr>
                      </a:nvSpPr>
                      <a:spPr bwMode="auto">
                        <a:xfrm>
                          <a:off x="4740" y="1525"/>
                          <a:ext cx="227" cy="27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b="1" kern="10" dirty="0" smtClean="0"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solidFill>
                                  <a:srgbClr val="000000"/>
                                </a:solidFill>
                                <a:latin typeface="Arial"/>
                                <a:cs typeface="Arial"/>
                              </a:rPr>
                              <a:t>5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Pr="00F955D7">
        <w:rPr>
          <w:rFonts w:ascii="Times New Roman" w:hAnsi="Times New Roman" w:cs="Times New Roman"/>
          <w:i/>
          <w:iCs/>
          <w:sz w:val="28"/>
          <w:szCs w:val="28"/>
        </w:rPr>
        <w:t>Самостоятельная работа участников проекта по своим творческим заданиям.</w:t>
      </w:r>
      <w:r w:rsidRPr="00F955D7">
        <w:rPr>
          <w:rFonts w:ascii="Times New Roman" w:hAnsi="Times New Roman" w:cs="Times New Roman"/>
          <w:sz w:val="28"/>
          <w:szCs w:val="28"/>
        </w:rPr>
        <w:t xml:space="preserve"> режиссеры– </w:t>
      </w:r>
      <w:proofErr w:type="gramStart"/>
      <w:r w:rsidRPr="00F955D7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F955D7">
        <w:rPr>
          <w:rFonts w:ascii="Times New Roman" w:hAnsi="Times New Roman" w:cs="Times New Roman"/>
          <w:sz w:val="28"/>
          <w:szCs w:val="28"/>
        </w:rPr>
        <w:t>дготовка сценария и постановка инсценировки; актеры– разучивание роли; теоретики – подготовка теоретического материала по данному вопросу.</w:t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80526" cy="201930"/>
            <wp:effectExtent l="6187" t="0" r="2" b="0"/>
            <wp:docPr id="66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95400" cy="1295400"/>
                      <a:chOff x="7429520" y="4214818"/>
                      <a:chExt cx="1295400" cy="1295400"/>
                    </a:xfrm>
                  </a:grpSpPr>
                  <a:grpSp>
                    <a:nvGrpSpPr>
                      <a:cNvPr id="29" name="Group 32"/>
                      <a:cNvGrpSpPr>
                        <a:grpSpLocks/>
                      </a:cNvGrpSpPr>
                    </a:nvGrpSpPr>
                    <a:grpSpPr bwMode="auto">
                      <a:xfrm>
                        <a:off x="7429520" y="4214818"/>
                        <a:ext cx="1295400" cy="1295400"/>
                        <a:chOff x="4468" y="1253"/>
                        <a:chExt cx="816" cy="816"/>
                      </a:xfrm>
                    </a:grpSpPr>
                    <a:sp>
                      <a:nvSpPr>
                        <a:cNvPr id="30" name="Oval 30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468" y="1253"/>
                          <a:ext cx="816" cy="816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9900">
                                <a:gamma/>
                                <a:tint val="27451"/>
                                <a:invGamma/>
                              </a:srgbClr>
                            </a:gs>
                            <a:gs pos="100000">
                              <a:srgbClr val="FF99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>
                          <a:prstShdw prst="shdw12">
                            <a:srgbClr val="46505E">
                              <a:alpha val="50000"/>
                            </a:srgbClr>
                          </a:prst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eaLnBrk="1" hangingPunct="1"/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1" name="WordArt 31"/>
                        <a:cNvSpPr>
                          <a:spLocks noChangeArrowheads="1" noChangeShapeType="1" noTextEdit="1"/>
                        </a:cNvSpPr>
                      </a:nvSpPr>
                      <a:spPr bwMode="auto">
                        <a:xfrm>
                          <a:off x="4740" y="1525"/>
                          <a:ext cx="227" cy="27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b="1" kern="10" dirty="0" smtClean="0"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solidFill>
                                  <a:srgbClr val="000000"/>
                                </a:solidFill>
                                <a:latin typeface="Arial"/>
                                <a:cs typeface="Arial"/>
                              </a:rPr>
                              <a:t>6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Pr="00F955D7">
        <w:rPr>
          <w:rFonts w:ascii="Times New Roman" w:hAnsi="Times New Roman" w:cs="Times New Roman"/>
          <w:i/>
          <w:iCs/>
          <w:sz w:val="28"/>
          <w:szCs w:val="28"/>
        </w:rPr>
        <w:t>Промежуточные обсуждения полученных данных:</w:t>
      </w:r>
      <w:r w:rsidRPr="00F955D7">
        <w:rPr>
          <w:rFonts w:ascii="Times New Roman" w:hAnsi="Times New Roman" w:cs="Times New Roman"/>
          <w:sz w:val="28"/>
          <w:szCs w:val="28"/>
        </w:rPr>
        <w:t xml:space="preserve"> для меня  особый интерес представляли, помимо работ, составленных учащимися сами дебаты, проведённые в актовом зале гимназии.  По условиям игры каждому из участников проекта предоставлялось три минуты на оглашение своей работы. Затем ещё 3-4 минуты отводилось для ответов на вопросы. Самым важным и одновременно сложным в этой фазе игры оказалось умение учащихся перевоплотиться в актеров. Тем не </w:t>
      </w:r>
      <w:proofErr w:type="gramStart"/>
      <w:r w:rsidRPr="00F955D7">
        <w:rPr>
          <w:rFonts w:ascii="Times New Roman" w:hAnsi="Times New Roman" w:cs="Times New Roman"/>
          <w:sz w:val="28"/>
          <w:szCs w:val="28"/>
        </w:rPr>
        <w:t>менее</w:t>
      </w:r>
      <w:proofErr w:type="gramEnd"/>
      <w:r w:rsidRPr="00F955D7">
        <w:rPr>
          <w:rFonts w:ascii="Times New Roman" w:hAnsi="Times New Roman" w:cs="Times New Roman"/>
          <w:sz w:val="28"/>
          <w:szCs w:val="28"/>
        </w:rPr>
        <w:t xml:space="preserve"> большинство  учащихся старались соответствовать избранному имиджу и не забывать о культуре. 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526" cy="210820"/>
            <wp:effectExtent l="6187" t="0" r="2" b="0"/>
            <wp:docPr id="67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95400" cy="1295400"/>
                      <a:chOff x="7429520" y="4214818"/>
                      <a:chExt cx="1295400" cy="1295400"/>
                    </a:xfrm>
                  </a:grpSpPr>
                  <a:grpSp>
                    <a:nvGrpSpPr>
                      <a:cNvPr id="29" name="Group 32"/>
                      <a:cNvGrpSpPr>
                        <a:grpSpLocks/>
                      </a:cNvGrpSpPr>
                    </a:nvGrpSpPr>
                    <a:grpSpPr bwMode="auto">
                      <a:xfrm>
                        <a:off x="7429520" y="4214818"/>
                        <a:ext cx="1295400" cy="1295400"/>
                        <a:chOff x="4468" y="1253"/>
                        <a:chExt cx="816" cy="816"/>
                      </a:xfrm>
                    </a:grpSpPr>
                    <a:sp>
                      <a:nvSpPr>
                        <a:cNvPr id="30" name="Oval 30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468" y="1253"/>
                          <a:ext cx="816" cy="816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9900">
                                <a:gamma/>
                                <a:tint val="27451"/>
                                <a:invGamma/>
                              </a:srgbClr>
                            </a:gs>
                            <a:gs pos="100000">
                              <a:srgbClr val="FF99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>
                          <a:prstShdw prst="shdw12">
                            <a:srgbClr val="46505E">
                              <a:alpha val="50000"/>
                            </a:srgbClr>
                          </a:prst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eaLnBrk="1" hangingPunct="1"/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1" name="WordArt 31"/>
                        <a:cNvSpPr>
                          <a:spLocks noChangeArrowheads="1" noChangeShapeType="1" noTextEdit="1"/>
                        </a:cNvSpPr>
                      </a:nvSpPr>
                      <a:spPr bwMode="auto">
                        <a:xfrm>
                          <a:off x="4740" y="1525"/>
                          <a:ext cx="227" cy="27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b="1" kern="10" dirty="0" smtClean="0"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solidFill>
                                  <a:srgbClr val="000000"/>
                                </a:solidFill>
                                <a:latin typeface="Arial"/>
                                <a:cs typeface="Arial"/>
                              </a:rPr>
                              <a:t>7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Pr="00F955D7">
        <w:rPr>
          <w:rFonts w:ascii="Times New Roman" w:hAnsi="Times New Roman" w:cs="Times New Roman"/>
          <w:i/>
          <w:iCs/>
          <w:sz w:val="28"/>
          <w:szCs w:val="28"/>
        </w:rPr>
        <w:t xml:space="preserve">Презентация проекта. </w:t>
      </w:r>
      <w:r w:rsidRPr="00F955D7">
        <w:rPr>
          <w:rFonts w:ascii="Times New Roman" w:hAnsi="Times New Roman" w:cs="Times New Roman"/>
          <w:sz w:val="28"/>
          <w:szCs w:val="28"/>
          <w:lang w:val="tt-RU"/>
        </w:rPr>
        <w:t>Г</w:t>
      </w:r>
      <w:r w:rsidRPr="00F955D7">
        <w:rPr>
          <w:rFonts w:ascii="Times New Roman" w:hAnsi="Times New Roman" w:cs="Times New Roman"/>
          <w:sz w:val="28"/>
          <w:szCs w:val="28"/>
        </w:rPr>
        <w:t>ородская игра «Виктория».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89393" cy="210820"/>
            <wp:effectExtent l="6028" t="0" r="184" b="0"/>
            <wp:docPr id="68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95400" cy="1295400"/>
                      <a:chOff x="7092950" y="1989138"/>
                      <a:chExt cx="1295400" cy="1295400"/>
                    </a:xfrm>
                  </a:grpSpPr>
                  <a:grpSp>
                    <a:nvGrpSpPr>
                      <a:cNvPr id="603168" name="Group 32"/>
                      <a:cNvGrpSpPr>
                        <a:grpSpLocks/>
                      </a:cNvGrpSpPr>
                    </a:nvGrpSpPr>
                    <a:grpSpPr bwMode="auto">
                      <a:xfrm>
                        <a:off x="7092950" y="1989138"/>
                        <a:ext cx="1295400" cy="1295400"/>
                        <a:chOff x="4468" y="1253"/>
                        <a:chExt cx="816" cy="816"/>
                      </a:xfrm>
                    </a:grpSpPr>
                    <a:sp>
                      <a:nvSpPr>
                        <a:cNvPr id="603166" name="Oval 30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468" y="1253"/>
                          <a:ext cx="816" cy="816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9900">
                                <a:gamma/>
                                <a:tint val="27451"/>
                                <a:invGamma/>
                              </a:srgbClr>
                            </a:gs>
                            <a:gs pos="100000">
                              <a:srgbClr val="FF99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>
                          <a:prstShdw prst="shdw12">
                            <a:srgbClr val="46505E">
                              <a:alpha val="50000"/>
                            </a:srgbClr>
                          </a:prst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eaLnBrk="1" hangingPunct="1"/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603167" name="WordArt 31"/>
                        <a:cNvSpPr>
                          <a:spLocks noChangeArrowheads="1" noChangeShapeType="1" noTextEdit="1"/>
                        </a:cNvSpPr>
                      </a:nvSpPr>
                      <a:spPr bwMode="auto">
                        <a:xfrm>
                          <a:off x="4740" y="1525"/>
                          <a:ext cx="227" cy="27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b="1" kern="10" dirty="0" smtClean="0"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solidFill>
                                  <a:srgbClr val="000000"/>
                                </a:solidFill>
                                <a:latin typeface="Arial"/>
                                <a:cs typeface="Arial"/>
                              </a:rPr>
                              <a:t>8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Pr="00F955D7">
        <w:rPr>
          <w:rFonts w:ascii="Times New Roman" w:hAnsi="Times New Roman" w:cs="Times New Roman"/>
          <w:i/>
          <w:iCs/>
          <w:sz w:val="28"/>
          <w:szCs w:val="28"/>
        </w:rPr>
        <w:t>Коллективное обсуждение, выводы</w:t>
      </w:r>
      <w:r w:rsidRPr="00F955D7">
        <w:rPr>
          <w:rFonts w:ascii="Times New Roman" w:hAnsi="Times New Roman" w:cs="Times New Roman"/>
          <w:sz w:val="28"/>
          <w:szCs w:val="28"/>
        </w:rPr>
        <w:t>. Анализ игры и подведение итогов. В ходе подведения итогов мы вместе с учениками пытались дать ответы примерно на такие вопросы: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Каковы впечатления участников? Понравилась ли игра? Что именно понравилось? Что не понравилось?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Можно ли сказать, что игра прошла успешно? Почему?</w:t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Кто из игроков произвёл наибольшее впечатление? Удивил? Проявил эрудицию, актёрские способности?</w:t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Какие трудности испытывали игроки? Почему? Как пытались их преодолеть?</w:t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Что из этого мероприятия можно извлечь для курсов « Литература» и «русский язык»?</w:t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263525</wp:posOffset>
            </wp:positionV>
            <wp:extent cx="2800985" cy="2111375"/>
            <wp:effectExtent l="19050" t="0" r="0" b="0"/>
            <wp:wrapTight wrapText="bothSides">
              <wp:wrapPolygon edited="0">
                <wp:start x="-147" y="0"/>
                <wp:lineTo x="-147" y="18514"/>
                <wp:lineTo x="735" y="18709"/>
                <wp:lineTo x="5876" y="19099"/>
                <wp:lineTo x="6023" y="20658"/>
                <wp:lineTo x="15719" y="20658"/>
                <wp:lineTo x="16013" y="19489"/>
                <wp:lineTo x="20714" y="18709"/>
                <wp:lineTo x="21595" y="18514"/>
                <wp:lineTo x="21595" y="0"/>
                <wp:lineTo x="-147" y="0"/>
              </wp:wrapPolygon>
            </wp:wrapTight>
            <wp:docPr id="69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-301" b="-4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211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55D7">
        <w:rPr>
          <w:rFonts w:ascii="Times New Roman" w:hAnsi="Times New Roman" w:cs="Times New Roman"/>
          <w:sz w:val="28"/>
          <w:szCs w:val="28"/>
        </w:rPr>
        <w:tab/>
        <w:t xml:space="preserve">В ходе подведения итогов учащиеся высказали предложение проводить такие игры как можно чаще. Они сами увидели «слабые места» в своей подготовке, признавшись, что плохо представляют себе не только механизмы  актерской жизни, но и реалии сегодняшнего дня. По достоинству оценили ребята удачи своих сверстников. Вырос интерес школьников к литературе, к творчеству Л.Н. Толстого. Нивина Оля (во время </w:t>
      </w:r>
      <w:proofErr w:type="gramStart"/>
      <w:r w:rsidRPr="00F955D7">
        <w:rPr>
          <w:rFonts w:ascii="Times New Roman" w:hAnsi="Times New Roman" w:cs="Times New Roman"/>
          <w:sz w:val="28"/>
          <w:szCs w:val="28"/>
        </w:rPr>
        <w:t>игры–теоретик</w:t>
      </w:r>
      <w:proofErr w:type="gramEnd"/>
      <w:r w:rsidRPr="00F955D7">
        <w:rPr>
          <w:rFonts w:ascii="Times New Roman" w:hAnsi="Times New Roman" w:cs="Times New Roman"/>
          <w:sz w:val="28"/>
          <w:szCs w:val="28"/>
        </w:rPr>
        <w:t>) приняла участие в  республиканской олимпиаде по  литературе и стала призером.</w:t>
      </w:r>
      <w:r w:rsidRPr="00F955D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  <w:lang w:val="en-US"/>
        </w:rPr>
      </w:pPr>
      <w:r w:rsidRPr="00F955D7">
        <w:rPr>
          <w:rFonts w:ascii="Times New Roman" w:hAnsi="Times New Roman" w:cs="Times New Roman"/>
          <w:sz w:val="28"/>
          <w:szCs w:val="28"/>
        </w:rPr>
        <w:tab/>
        <w:t xml:space="preserve">Для меня же наиболее ценной явилась возможность корректировки знаний учащихся и восполнения пробелов в них уже в процессе игры, в условиях живого и активного обсуждения. Стали очевидны и некоторые пути совершенствования организации подобных игр. 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  <w:lang w:val="en-US"/>
        </w:rPr>
      </w:pPr>
      <w:r w:rsidRPr="00F955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9590" cy="400050"/>
            <wp:effectExtent l="19050" t="0" r="0" b="0"/>
            <wp:docPr id="70" name="Рисунок 15" descr="Рисунок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Рисунок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52548A" w:rsidRPr="00F955D7" w:rsidRDefault="00E41769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2809240</wp:posOffset>
            </wp:positionH>
            <wp:positionV relativeFrom="paragraph">
              <wp:posOffset>262890</wp:posOffset>
            </wp:positionV>
            <wp:extent cx="2895600" cy="2209800"/>
            <wp:effectExtent l="19050" t="0" r="0" b="0"/>
            <wp:wrapTight wrapText="bothSides">
              <wp:wrapPolygon edited="0">
                <wp:start x="-142" y="0"/>
                <wp:lineTo x="-142" y="19924"/>
                <wp:lineTo x="2416" y="20855"/>
                <wp:lineTo x="8811" y="20855"/>
                <wp:lineTo x="10516" y="20855"/>
                <wp:lineTo x="18474" y="20855"/>
                <wp:lineTo x="21600" y="19924"/>
                <wp:lineTo x="21600" y="0"/>
                <wp:lineTo x="-142" y="0"/>
              </wp:wrapPolygon>
            </wp:wrapTight>
            <wp:docPr id="71" name="Объект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-279" b="-2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48A" w:rsidRPr="00F955D7">
        <w:rPr>
          <w:rFonts w:ascii="Times New Roman" w:hAnsi="Times New Roman" w:cs="Times New Roman"/>
          <w:sz w:val="28"/>
          <w:szCs w:val="28"/>
        </w:rPr>
        <w:t>Результаты проектной работы могут быть получены при помощи как традиционных, так и современных методов сбора информации. При этом результаты проектной деятельности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представляются в виде конкретного «продукта» (доклада, сборника);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выполняются в едином стиле, содержат сноски, примечания, указывающие на источник информации;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рассчитаны на </w:t>
      </w:r>
      <w:proofErr w:type="gramStart"/>
      <w:r w:rsidRPr="00F955D7">
        <w:rPr>
          <w:rFonts w:ascii="Times New Roman" w:hAnsi="Times New Roman" w:cs="Times New Roman"/>
          <w:sz w:val="28"/>
          <w:szCs w:val="28"/>
        </w:rPr>
        <w:t>восприятие</w:t>
      </w:r>
      <w:proofErr w:type="gramEnd"/>
      <w:r w:rsidRPr="00F955D7">
        <w:rPr>
          <w:rFonts w:ascii="Times New Roman" w:hAnsi="Times New Roman" w:cs="Times New Roman"/>
          <w:sz w:val="28"/>
          <w:szCs w:val="28"/>
        </w:rPr>
        <w:t xml:space="preserve"> как зрителей, так и читателей;</w:t>
      </w:r>
      <w:r w:rsidRPr="00F955D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lastRenderedPageBreak/>
        <w:t xml:space="preserve">защищаются в присутствии заинтересованной аудитории 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(например, на секции ШНО «Интеллектуал», на конкурсе исследовательских и творческих работ);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proofErr w:type="gramStart"/>
      <w:r w:rsidRPr="00F955D7">
        <w:rPr>
          <w:rFonts w:ascii="Times New Roman" w:hAnsi="Times New Roman" w:cs="Times New Roman"/>
          <w:sz w:val="28"/>
          <w:szCs w:val="28"/>
        </w:rPr>
        <w:t>должны</w:t>
      </w:r>
      <w:proofErr w:type="gramEnd"/>
      <w:r w:rsidRPr="00F955D7">
        <w:rPr>
          <w:rFonts w:ascii="Times New Roman" w:hAnsi="Times New Roman" w:cs="Times New Roman"/>
          <w:sz w:val="28"/>
          <w:szCs w:val="28"/>
        </w:rPr>
        <w:t xml:space="preserve"> в дальнейшем использоваться в учебном процессе.</w:t>
      </w:r>
    </w:p>
    <w:p w:rsidR="0052548A" w:rsidRPr="009A0AB4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710" cy="342900"/>
            <wp:effectExtent l="19050" t="0" r="0" b="0"/>
            <wp:docPr id="72" name="Рисунок 16" descr="Рисунок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Рисунок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48A" w:rsidRPr="00F955D7" w:rsidRDefault="0052548A" w:rsidP="00F955D7">
      <w:pPr>
        <w:pStyle w:val="a6"/>
        <w:numPr>
          <w:ilvl w:val="0"/>
          <w:numId w:val="13"/>
        </w:num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общая продолжительность презентации  работы не должна превышать 10 минут;</w:t>
      </w:r>
    </w:p>
    <w:p w:rsidR="0052548A" w:rsidRPr="00F955D7" w:rsidRDefault="0052548A" w:rsidP="00F955D7">
      <w:pPr>
        <w:pStyle w:val="a6"/>
        <w:numPr>
          <w:ilvl w:val="0"/>
          <w:numId w:val="13"/>
        </w:num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в распоряжение участников может быть предоставлена необходимая  интерактивная доска.</w:t>
      </w:r>
    </w:p>
    <w:p w:rsidR="0052548A" w:rsidRPr="00F955D7" w:rsidRDefault="0052548A" w:rsidP="00F955D7">
      <w:pPr>
        <w:pStyle w:val="a6"/>
        <w:numPr>
          <w:ilvl w:val="0"/>
          <w:numId w:val="13"/>
        </w:num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на этапе подготовки к презентации проводится не менее двух консультаций с участием учителя.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  <w:u w:val="single"/>
        </w:rPr>
      </w:pP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noProof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C4E4E" w:rsidRPr="00F955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9590" cy="553720"/>
            <wp:effectExtent l="19050" t="0" r="0" b="0"/>
            <wp:docPr id="73" name="Рисунок 17" descr="Рисунок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Рисунок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55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48A" w:rsidRPr="00F955D7" w:rsidRDefault="0052548A" w:rsidP="00F955D7">
      <w:pPr>
        <w:pStyle w:val="a6"/>
        <w:spacing w:line="360" w:lineRule="auto"/>
        <w:ind w:left="720" w:right="-284"/>
        <w:rPr>
          <w:rFonts w:ascii="Times New Roman" w:hAnsi="Times New Roman" w:cs="Times New Roman"/>
          <w:sz w:val="28"/>
          <w:szCs w:val="28"/>
          <w:u w:val="single"/>
        </w:rPr>
      </w:pPr>
      <w:r w:rsidRPr="00F955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246380</wp:posOffset>
            </wp:positionV>
            <wp:extent cx="2747645" cy="1994535"/>
            <wp:effectExtent l="19050" t="0" r="0" b="0"/>
            <wp:wrapTight wrapText="bothSides">
              <wp:wrapPolygon edited="0">
                <wp:start x="-150" y="0"/>
                <wp:lineTo x="-150" y="18774"/>
                <wp:lineTo x="300" y="19805"/>
                <wp:lineTo x="1348" y="19805"/>
                <wp:lineTo x="1348" y="20837"/>
                <wp:lineTo x="2097" y="21043"/>
                <wp:lineTo x="4642" y="21043"/>
                <wp:lineTo x="17971" y="21043"/>
                <wp:lineTo x="19618" y="21043"/>
                <wp:lineTo x="20367" y="20630"/>
                <wp:lineTo x="20217" y="19805"/>
                <wp:lineTo x="20966" y="19805"/>
                <wp:lineTo x="21565" y="18361"/>
                <wp:lineTo x="21565" y="0"/>
                <wp:lineTo x="-150" y="0"/>
              </wp:wrapPolygon>
            </wp:wrapTight>
            <wp:docPr id="74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-258" r="-343" b="-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55D7">
        <w:rPr>
          <w:rFonts w:ascii="Times New Roman" w:hAnsi="Times New Roman" w:cs="Times New Roman"/>
          <w:sz w:val="28"/>
          <w:szCs w:val="28"/>
        </w:rPr>
        <w:t xml:space="preserve">Подготовка мультимедийной презентации включает в себя следующие этапы: </w:t>
      </w:r>
    </w:p>
    <w:p w:rsidR="0052548A" w:rsidRPr="00F955D7" w:rsidRDefault="0052548A" w:rsidP="00F955D7">
      <w:pPr>
        <w:pStyle w:val="a6"/>
        <w:numPr>
          <w:ilvl w:val="0"/>
          <w:numId w:val="14"/>
        </w:numPr>
        <w:spacing w:line="360" w:lineRule="auto"/>
        <w:ind w:right="-284"/>
        <w:rPr>
          <w:rFonts w:ascii="Times New Roman" w:hAnsi="Times New Roman" w:cs="Times New Roman"/>
          <w:sz w:val="28"/>
          <w:szCs w:val="28"/>
          <w:u w:val="single"/>
        </w:rPr>
      </w:pPr>
      <w:r w:rsidRPr="00F955D7">
        <w:rPr>
          <w:rFonts w:ascii="Times New Roman" w:hAnsi="Times New Roman" w:cs="Times New Roman"/>
          <w:sz w:val="28"/>
          <w:szCs w:val="28"/>
        </w:rPr>
        <w:t>практическая работа в библиотеках,</w:t>
      </w:r>
    </w:p>
    <w:p w:rsidR="0052548A" w:rsidRPr="00F955D7" w:rsidRDefault="0052548A" w:rsidP="00F955D7">
      <w:pPr>
        <w:pStyle w:val="a6"/>
        <w:numPr>
          <w:ilvl w:val="0"/>
          <w:numId w:val="14"/>
        </w:numPr>
        <w:spacing w:line="360" w:lineRule="auto"/>
        <w:ind w:right="-284"/>
        <w:rPr>
          <w:rFonts w:ascii="Times New Roman" w:hAnsi="Times New Roman" w:cs="Times New Roman"/>
          <w:sz w:val="28"/>
          <w:szCs w:val="28"/>
          <w:u w:val="single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 моделирование,</w:t>
      </w:r>
    </w:p>
    <w:p w:rsidR="0052548A" w:rsidRPr="00F955D7" w:rsidRDefault="0052548A" w:rsidP="00F955D7">
      <w:pPr>
        <w:pStyle w:val="a6"/>
        <w:numPr>
          <w:ilvl w:val="0"/>
          <w:numId w:val="14"/>
        </w:numPr>
        <w:spacing w:line="360" w:lineRule="auto"/>
        <w:ind w:right="-284"/>
        <w:rPr>
          <w:rFonts w:ascii="Times New Roman" w:hAnsi="Times New Roman" w:cs="Times New Roman"/>
          <w:sz w:val="28"/>
          <w:szCs w:val="28"/>
          <w:u w:val="single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 обзор литературы и электронных источников, поиск информации в Интернете, </w:t>
      </w:r>
    </w:p>
    <w:p w:rsidR="0052548A" w:rsidRPr="00F955D7" w:rsidRDefault="0052548A" w:rsidP="00F955D7">
      <w:pPr>
        <w:pStyle w:val="a6"/>
        <w:numPr>
          <w:ilvl w:val="0"/>
          <w:numId w:val="14"/>
        </w:numPr>
        <w:spacing w:line="360" w:lineRule="auto"/>
        <w:ind w:right="-284"/>
        <w:rPr>
          <w:rFonts w:ascii="Times New Roman" w:hAnsi="Times New Roman" w:cs="Times New Roman"/>
          <w:sz w:val="28"/>
          <w:szCs w:val="28"/>
          <w:u w:val="single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обсуждение научных проблем, </w:t>
      </w:r>
    </w:p>
    <w:p w:rsidR="0052548A" w:rsidRPr="00F955D7" w:rsidRDefault="0052548A" w:rsidP="00F955D7">
      <w:pPr>
        <w:pStyle w:val="a6"/>
        <w:numPr>
          <w:ilvl w:val="0"/>
          <w:numId w:val="14"/>
        </w:numPr>
        <w:spacing w:line="360" w:lineRule="auto"/>
        <w:ind w:right="-284"/>
        <w:rPr>
          <w:rFonts w:ascii="Times New Roman" w:hAnsi="Times New Roman" w:cs="Times New Roman"/>
          <w:sz w:val="28"/>
          <w:szCs w:val="28"/>
          <w:u w:val="single"/>
        </w:rPr>
      </w:pPr>
      <w:r w:rsidRPr="00F955D7">
        <w:rPr>
          <w:rFonts w:ascii="Times New Roman" w:hAnsi="Times New Roman" w:cs="Times New Roman"/>
          <w:sz w:val="28"/>
          <w:szCs w:val="28"/>
        </w:rPr>
        <w:t>разработка структуры презентации (уточняется в процессе работы), использование дополнительных ресурсов и эффектов в презентации,</w:t>
      </w:r>
    </w:p>
    <w:p w:rsidR="0052548A" w:rsidRPr="00F955D7" w:rsidRDefault="0052548A" w:rsidP="00F955D7">
      <w:pPr>
        <w:pStyle w:val="a6"/>
        <w:numPr>
          <w:ilvl w:val="0"/>
          <w:numId w:val="14"/>
        </w:numPr>
        <w:spacing w:line="360" w:lineRule="auto"/>
        <w:ind w:right="-284"/>
        <w:rPr>
          <w:rFonts w:ascii="Times New Roman" w:hAnsi="Times New Roman" w:cs="Times New Roman"/>
          <w:sz w:val="28"/>
          <w:szCs w:val="28"/>
          <w:u w:val="single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 создание презентации (как правило, с применением программы </w:t>
      </w:r>
      <w:r w:rsidRPr="00F955D7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F955D7">
        <w:rPr>
          <w:rFonts w:ascii="Times New Roman" w:hAnsi="Times New Roman" w:cs="Times New Roman"/>
          <w:sz w:val="28"/>
          <w:szCs w:val="28"/>
        </w:rPr>
        <w:t xml:space="preserve"> </w:t>
      </w:r>
      <w:r w:rsidRPr="00F955D7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F955D7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52548A" w:rsidRPr="00F955D7" w:rsidRDefault="0052548A" w:rsidP="00F955D7">
      <w:pPr>
        <w:pStyle w:val="a6"/>
        <w:numPr>
          <w:ilvl w:val="0"/>
          <w:numId w:val="14"/>
        </w:numPr>
        <w:spacing w:line="360" w:lineRule="auto"/>
        <w:ind w:right="-284"/>
        <w:rPr>
          <w:rFonts w:ascii="Times New Roman" w:hAnsi="Times New Roman" w:cs="Times New Roman"/>
          <w:sz w:val="28"/>
          <w:szCs w:val="28"/>
          <w:u w:val="single"/>
        </w:rPr>
      </w:pPr>
      <w:r w:rsidRPr="00F955D7">
        <w:rPr>
          <w:rFonts w:ascii="Times New Roman" w:hAnsi="Times New Roman" w:cs="Times New Roman"/>
          <w:sz w:val="28"/>
          <w:szCs w:val="28"/>
        </w:rPr>
        <w:t>демонстрация и защита.</w:t>
      </w:r>
      <w:r w:rsidRPr="00F955D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lastRenderedPageBreak/>
        <w:t xml:space="preserve">Новые информационные технологии, в частности возможности Интернета, для передачи и получения текстовой, графической, видеоинформации, создание мультимедийной презентации, способствуют применению нетрадиционных методик обучения, формирования практических умений и навыков учащихся в освоении исторического </w:t>
      </w:r>
      <w:r w:rsidRPr="00F955D7">
        <w:rPr>
          <w:rFonts w:ascii="Times New Roman" w:hAnsi="Times New Roman" w:cs="Times New Roman"/>
          <w:color w:val="000000"/>
          <w:sz w:val="28"/>
          <w:szCs w:val="28"/>
        </w:rPr>
        <w:t>материала.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В своей работе я использую</w:t>
      </w:r>
    </w:p>
    <w:p w:rsidR="0052548A" w:rsidRPr="00F955D7" w:rsidRDefault="0052548A" w:rsidP="00F955D7">
      <w:pPr>
        <w:spacing w:line="360" w:lineRule="auto"/>
        <w:ind w:right="-284"/>
        <w:rPr>
          <w:sz w:val="28"/>
          <w:szCs w:val="28"/>
        </w:rPr>
      </w:pPr>
      <w:r w:rsidRPr="00F955D7">
        <w:rPr>
          <w:noProof/>
          <w:sz w:val="28"/>
          <w:szCs w:val="28"/>
        </w:rPr>
        <w:drawing>
          <wp:anchor distT="6096" distB="96266" distL="114300" distR="115951" simplePos="0" relativeHeight="251655680" behindDoc="1" locked="0" layoutInCell="1" allowOverlap="1">
            <wp:simplePos x="0" y="0"/>
            <wp:positionH relativeFrom="column">
              <wp:posOffset>2551176</wp:posOffset>
            </wp:positionH>
            <wp:positionV relativeFrom="paragraph">
              <wp:posOffset>-26416</wp:posOffset>
            </wp:positionV>
            <wp:extent cx="3165475" cy="2681097"/>
            <wp:effectExtent l="6096" t="0" r="0" b="0"/>
            <wp:wrapTight wrapText="bothSides">
              <wp:wrapPolygon edited="0">
                <wp:start x="0" y="0"/>
                <wp:lineTo x="0" y="19765"/>
                <wp:lineTo x="5642" y="20403"/>
                <wp:lineTo x="5707" y="21520"/>
                <wp:lineTo x="17061" y="21520"/>
                <wp:lineTo x="17321" y="21121"/>
                <wp:lineTo x="16542" y="20403"/>
                <wp:lineTo x="15893" y="20403"/>
                <wp:lineTo x="21600" y="19765"/>
                <wp:lineTo x="21600" y="0"/>
                <wp:lineTo x="0" y="0"/>
              </wp:wrapPolygon>
            </wp:wrapTight>
            <wp:docPr id="79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14776" cy="3155414"/>
                      <a:chOff x="714348" y="1714488"/>
                      <a:chExt cx="3714776" cy="3155414"/>
                    </a:xfrm>
                  </a:grpSpPr>
                  <a:grpSp>
                    <a:nvGrpSpPr>
                      <a:cNvPr id="6" name="Группа 5"/>
                      <a:cNvGrpSpPr/>
                    </a:nvGrpSpPr>
                    <a:grpSpPr>
                      <a:xfrm>
                        <a:off x="714348" y="1714488"/>
                        <a:ext cx="3714776" cy="3155414"/>
                        <a:chOff x="714348" y="1714488"/>
                        <a:chExt cx="3714776" cy="3155414"/>
                      </a:xfrm>
                    </a:grpSpPr>
                    <a:pic>
                      <a:nvPicPr>
                        <a:cNvPr id="60621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3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14348" y="1714488"/>
                          <a:ext cx="3714776" cy="278617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5" name="Прямоугольник 4"/>
                        <a:cNvSpPr/>
                      </a:nvSpPr>
                      <a:spPr>
                        <a:xfrm>
                          <a:off x="1571604" y="4500570"/>
                          <a:ext cx="2218941" cy="36933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dirty="0" smtClean="0">
                                <a:solidFill>
                                  <a:srgbClr val="000000"/>
                                </a:solidFill>
                              </a:rPr>
                              <a:t>УРОК-СПЕКТАКЛЬ</a:t>
                            </a:r>
                            <a:endParaRPr lang="ru-RU" dirty="0" smtClean="0">
                              <a:solidFill>
                                <a:srgbClr val="00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 w:rsidRPr="00F955D7">
        <w:rPr>
          <w:b/>
          <w:bCs/>
          <w:sz w:val="28"/>
          <w:szCs w:val="28"/>
        </w:rPr>
        <w:t>нетрадиционные формы уроков:</w:t>
      </w:r>
    </w:p>
    <w:p w:rsidR="0052548A" w:rsidRPr="00F955D7" w:rsidRDefault="0052548A" w:rsidP="00F955D7">
      <w:pPr>
        <w:pStyle w:val="a7"/>
        <w:numPr>
          <w:ilvl w:val="0"/>
          <w:numId w:val="16"/>
        </w:numPr>
        <w:spacing w:after="0" w:line="360" w:lineRule="auto"/>
        <w:ind w:right="-284"/>
        <w:jc w:val="both"/>
        <w:rPr>
          <w:sz w:val="28"/>
          <w:szCs w:val="28"/>
        </w:rPr>
      </w:pPr>
      <w:r w:rsidRPr="00F955D7">
        <w:rPr>
          <w:sz w:val="28"/>
          <w:szCs w:val="28"/>
        </w:rPr>
        <w:t>урок-конференция,</w:t>
      </w:r>
    </w:p>
    <w:p w:rsidR="0052548A" w:rsidRPr="00F955D7" w:rsidRDefault="0052548A" w:rsidP="00F955D7">
      <w:pPr>
        <w:pStyle w:val="a7"/>
        <w:numPr>
          <w:ilvl w:val="0"/>
          <w:numId w:val="16"/>
        </w:numPr>
        <w:spacing w:after="0" w:line="360" w:lineRule="auto"/>
        <w:ind w:right="-284"/>
        <w:jc w:val="both"/>
        <w:rPr>
          <w:sz w:val="28"/>
          <w:szCs w:val="28"/>
        </w:rPr>
      </w:pPr>
      <w:r w:rsidRPr="00F955D7">
        <w:rPr>
          <w:sz w:val="28"/>
          <w:szCs w:val="28"/>
        </w:rPr>
        <w:t xml:space="preserve">семинар по защите творческих проектов, </w:t>
      </w:r>
    </w:p>
    <w:p w:rsidR="0052548A" w:rsidRPr="00F955D7" w:rsidRDefault="0052548A" w:rsidP="00F955D7">
      <w:pPr>
        <w:pStyle w:val="a7"/>
        <w:numPr>
          <w:ilvl w:val="0"/>
          <w:numId w:val="16"/>
        </w:numPr>
        <w:spacing w:after="0" w:line="360" w:lineRule="auto"/>
        <w:ind w:right="-284"/>
        <w:jc w:val="both"/>
        <w:rPr>
          <w:sz w:val="28"/>
          <w:szCs w:val="28"/>
        </w:rPr>
      </w:pPr>
      <w:r w:rsidRPr="00F955D7">
        <w:rPr>
          <w:sz w:val="28"/>
          <w:szCs w:val="28"/>
        </w:rPr>
        <w:t>ролевая игра, урок-путешествие,</w:t>
      </w:r>
      <w:r w:rsidRPr="00F955D7">
        <w:rPr>
          <w:noProof/>
          <w:sz w:val="28"/>
          <w:szCs w:val="28"/>
        </w:rPr>
        <w:t xml:space="preserve"> </w:t>
      </w:r>
    </w:p>
    <w:p w:rsidR="0052548A" w:rsidRPr="00F955D7" w:rsidRDefault="0052548A" w:rsidP="00F955D7">
      <w:pPr>
        <w:pStyle w:val="a7"/>
        <w:numPr>
          <w:ilvl w:val="0"/>
          <w:numId w:val="16"/>
        </w:numPr>
        <w:spacing w:after="0" w:line="360" w:lineRule="auto"/>
        <w:ind w:right="-284"/>
        <w:jc w:val="both"/>
        <w:rPr>
          <w:sz w:val="28"/>
          <w:szCs w:val="28"/>
        </w:rPr>
      </w:pPr>
      <w:r w:rsidRPr="00F955D7">
        <w:rPr>
          <w:sz w:val="28"/>
          <w:szCs w:val="28"/>
        </w:rPr>
        <w:t>видеоурок, урок-суд,  урок-экскурсия;</w:t>
      </w:r>
    </w:p>
    <w:p w:rsidR="0052548A" w:rsidRPr="00F955D7" w:rsidRDefault="0052548A" w:rsidP="00F955D7">
      <w:pPr>
        <w:pStyle w:val="a7"/>
        <w:spacing w:after="0" w:line="360" w:lineRule="auto"/>
        <w:ind w:right="-284"/>
        <w:rPr>
          <w:b/>
          <w:bCs/>
          <w:sz w:val="28"/>
          <w:szCs w:val="28"/>
        </w:rPr>
      </w:pPr>
      <w:r w:rsidRPr="00F955D7">
        <w:rPr>
          <w:b/>
          <w:bCs/>
          <w:sz w:val="28"/>
          <w:szCs w:val="28"/>
        </w:rPr>
        <w:t xml:space="preserve"> формы работы:</w:t>
      </w:r>
    </w:p>
    <w:p w:rsidR="0052548A" w:rsidRPr="00F955D7" w:rsidRDefault="009A0AB4" w:rsidP="00F955D7">
      <w:pPr>
        <w:pStyle w:val="a7"/>
        <w:numPr>
          <w:ilvl w:val="3"/>
          <w:numId w:val="15"/>
        </w:numPr>
        <w:tabs>
          <w:tab w:val="clear" w:pos="2880"/>
        </w:tabs>
        <w:spacing w:after="0" w:line="360" w:lineRule="auto"/>
        <w:ind w:left="426" w:right="-284" w:hanging="426"/>
        <w:jc w:val="both"/>
        <w:rPr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62484" distL="114300" distR="114681" simplePos="0" relativeHeight="251656704" behindDoc="0" locked="0" layoutInCell="1" allowOverlap="1">
            <wp:simplePos x="0" y="0"/>
            <wp:positionH relativeFrom="column">
              <wp:posOffset>2771140</wp:posOffset>
            </wp:positionH>
            <wp:positionV relativeFrom="paragraph">
              <wp:posOffset>1307465</wp:posOffset>
            </wp:positionV>
            <wp:extent cx="3162300" cy="2533650"/>
            <wp:effectExtent l="19050" t="0" r="0" b="0"/>
            <wp:wrapSquare wrapText="bothSides"/>
            <wp:docPr id="80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868719" cy="3226852"/>
                      <a:chOff x="4929190" y="2571744"/>
                      <a:chExt cx="3868719" cy="3226852"/>
                    </a:xfrm>
                  </a:grpSpPr>
                  <a:grpSp>
                    <a:nvGrpSpPr>
                      <a:cNvPr id="9" name="Группа 8"/>
                      <a:cNvGrpSpPr/>
                    </a:nvGrpSpPr>
                    <a:grpSpPr>
                      <a:xfrm>
                        <a:off x="4929190" y="2571744"/>
                        <a:ext cx="3868719" cy="3226852"/>
                        <a:chOff x="4929190" y="2571744"/>
                        <a:chExt cx="3868719" cy="3226852"/>
                      </a:xfrm>
                    </a:grpSpPr>
                    <a:pic>
                      <a:nvPicPr>
                        <a:cNvPr id="606211" name="Picture 3" descr="G:\ТИМИРХАНОВА РУС ЯЗ\IMG_5622.JPG"/>
                        <a:cNvPicPr>
                          <a:picLocks noChangeAspect="1" noChangeArrowheads="1"/>
                        </a:cNvPicPr>
                      </a:nvPicPr>
                      <a:blipFill>
                        <a:blip r:embed="rId3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929190" y="2571744"/>
                          <a:ext cx="3868719" cy="2901772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8" name="Прямоугольник 7"/>
                        <a:cNvSpPr/>
                      </a:nvSpPr>
                      <a:spPr>
                        <a:xfrm>
                          <a:off x="5786446" y="5429264"/>
                          <a:ext cx="2598596" cy="36933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dirty="0" smtClean="0">
                                <a:solidFill>
                                  <a:srgbClr val="000000"/>
                                </a:solidFill>
                              </a:rPr>
                              <a:t>СОЗДАНИЕ ПРОЕКТА</a:t>
                            </a:r>
                            <a:endParaRPr lang="ru-RU" dirty="0" smtClean="0">
                              <a:solidFill>
                                <a:srgbClr val="00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 w:rsidR="0052548A" w:rsidRPr="00F955D7">
        <w:rPr>
          <w:i/>
          <w:iCs/>
          <w:sz w:val="28"/>
          <w:szCs w:val="28"/>
        </w:rPr>
        <w:t>групповая форма</w:t>
      </w:r>
      <w:r w:rsidR="0052548A" w:rsidRPr="00F955D7">
        <w:rPr>
          <w:sz w:val="28"/>
          <w:szCs w:val="28"/>
        </w:rPr>
        <w:t xml:space="preserve"> – основана на работе творческих микрогрупп при выполнении заданий, ролевых игр. Группа, как правило, состоит из 3-5 человек. Например, в 11-м классе при изучении темы «Биография Л.Н.Толстого» я делю класс на микрогруппы, каждая из </w:t>
      </w:r>
      <w:proofErr w:type="gramStart"/>
      <w:r w:rsidR="0052548A" w:rsidRPr="00F955D7">
        <w:rPr>
          <w:sz w:val="28"/>
          <w:szCs w:val="28"/>
        </w:rPr>
        <w:t>которых</w:t>
      </w:r>
      <w:proofErr w:type="gramEnd"/>
      <w:r w:rsidR="0052548A" w:rsidRPr="00F955D7">
        <w:rPr>
          <w:sz w:val="28"/>
          <w:szCs w:val="28"/>
        </w:rPr>
        <w:t xml:space="preserve"> проводит воображаемую экскурсию «Л.Н.Толстой в Казани».</w:t>
      </w:r>
    </w:p>
    <w:p w:rsidR="0052548A" w:rsidRPr="00F955D7" w:rsidRDefault="0052548A" w:rsidP="00F955D7">
      <w:pPr>
        <w:pStyle w:val="a7"/>
        <w:numPr>
          <w:ilvl w:val="3"/>
          <w:numId w:val="15"/>
        </w:numPr>
        <w:tabs>
          <w:tab w:val="clear" w:pos="2880"/>
        </w:tabs>
        <w:spacing w:after="0" w:line="360" w:lineRule="auto"/>
        <w:ind w:left="426" w:right="-284" w:hanging="426"/>
        <w:jc w:val="both"/>
        <w:rPr>
          <w:sz w:val="28"/>
          <w:szCs w:val="28"/>
        </w:rPr>
      </w:pPr>
      <w:r w:rsidRPr="00F955D7">
        <w:rPr>
          <w:i/>
          <w:iCs/>
          <w:sz w:val="28"/>
          <w:szCs w:val="28"/>
        </w:rPr>
        <w:t>коллективная форма</w:t>
      </w:r>
      <w:r w:rsidRPr="00F955D7">
        <w:rPr>
          <w:sz w:val="28"/>
          <w:szCs w:val="28"/>
        </w:rPr>
        <w:t xml:space="preserve"> – данную форму работы использую для сплочения классного коллектива. Это помогает формированию у учащихся чувства ответственности за </w:t>
      </w:r>
      <w:r w:rsidRPr="00F955D7">
        <w:rPr>
          <w:sz w:val="28"/>
          <w:szCs w:val="28"/>
        </w:rPr>
        <w:lastRenderedPageBreak/>
        <w:t>принимаемые решения. Например, урок-конференция по теме «Проблемы  молодежи по произведениям современной литературы»;</w:t>
      </w:r>
    </w:p>
    <w:p w:rsidR="0052548A" w:rsidRPr="00F955D7" w:rsidRDefault="0052548A" w:rsidP="00F955D7">
      <w:pPr>
        <w:pStyle w:val="a7"/>
        <w:numPr>
          <w:ilvl w:val="3"/>
          <w:numId w:val="15"/>
        </w:numPr>
        <w:tabs>
          <w:tab w:val="clear" w:pos="2880"/>
        </w:tabs>
        <w:spacing w:after="0" w:line="360" w:lineRule="auto"/>
        <w:ind w:left="426" w:right="-284" w:hanging="426"/>
        <w:jc w:val="both"/>
        <w:rPr>
          <w:sz w:val="28"/>
          <w:szCs w:val="28"/>
        </w:rPr>
      </w:pPr>
      <w:r w:rsidRPr="00F955D7">
        <w:rPr>
          <w:i/>
          <w:iCs/>
          <w:sz w:val="28"/>
          <w:szCs w:val="28"/>
        </w:rPr>
        <w:t>индивидуально-дифференцированная форма</w:t>
      </w:r>
      <w:r w:rsidRPr="00F955D7">
        <w:rPr>
          <w:sz w:val="28"/>
          <w:szCs w:val="28"/>
        </w:rPr>
        <w:t xml:space="preserve"> – для ее осуществления я использую карточки с дифференцированными заданиями по степени сложности. </w:t>
      </w:r>
      <w:proofErr w:type="gramStart"/>
      <w:r w:rsidRPr="00F955D7">
        <w:rPr>
          <w:sz w:val="28"/>
          <w:szCs w:val="28"/>
        </w:rPr>
        <w:t xml:space="preserve">В углу каждой карточки нарисован синий, зелёный или красный кружок, соответственно обозначающий оценки «3», «4», «5»; в ходе урока учащиеся сами выбирают карточки с заданиями, что способствует выработке адекватной самооценки и не навязывает ученику мнение учителя; индивидуальную форму работы я использую и при выполнении проектов, исследовательских работ, при развитии монологической речи и умений работать со справочной литературой; </w:t>
      </w:r>
      <w:proofErr w:type="gramEnd"/>
    </w:p>
    <w:p w:rsidR="0052548A" w:rsidRPr="00F955D7" w:rsidRDefault="0052548A" w:rsidP="00F955D7">
      <w:pPr>
        <w:pStyle w:val="a7"/>
        <w:numPr>
          <w:ilvl w:val="3"/>
          <w:numId w:val="15"/>
        </w:numPr>
        <w:tabs>
          <w:tab w:val="clear" w:pos="2880"/>
        </w:tabs>
        <w:spacing w:after="0" w:line="360" w:lineRule="auto"/>
        <w:ind w:left="426" w:right="-284" w:hanging="426"/>
        <w:jc w:val="both"/>
        <w:rPr>
          <w:sz w:val="28"/>
          <w:szCs w:val="28"/>
        </w:rPr>
      </w:pPr>
      <w:r w:rsidRPr="00F955D7">
        <w:rPr>
          <w:i/>
          <w:iCs/>
          <w:sz w:val="28"/>
          <w:szCs w:val="28"/>
        </w:rPr>
        <w:t>формы контроля</w:t>
      </w:r>
      <w:r w:rsidRPr="00F955D7">
        <w:rPr>
          <w:sz w:val="28"/>
          <w:szCs w:val="28"/>
        </w:rPr>
        <w:t xml:space="preserve">  - в своей работе я осуществляю систематический контроль знаний: текущий контроль, тематический, итоговый.  Постоянно применяю проверку знаний в формате ЕГЭ.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Проекты либо органично вписываются в учебный процесс, либо выполняются во внеурочное время. Метод проектов я считаю  специфическим этапом формирования знаний. Он служит определенным стимулом и мотивацией для дальнейшей деятельности, помогает каждому ученику совершенствовать индивидуальные способности, способствует самовыражению и повышению ответственности, позволяет осуществить индивидуализацию обучения и формирует устойчивый интерес к предметам обществоведческого цикла. Показателем роста интереса служит ежегодное увеличение количества участников </w:t>
      </w:r>
      <w:r w:rsidR="0025055D" w:rsidRPr="00F955D7">
        <w:rPr>
          <w:rFonts w:ascii="Times New Roman" w:hAnsi="Times New Roman" w:cs="Times New Roman"/>
          <w:sz w:val="28"/>
          <w:szCs w:val="28"/>
        </w:rPr>
        <w:t>олимпиад и творческих конкурсов.</w:t>
      </w:r>
    </w:p>
    <w:p w:rsidR="0052548A" w:rsidRPr="00F955D7" w:rsidRDefault="0052548A" w:rsidP="00F955D7">
      <w:pPr>
        <w:pStyle w:val="a9"/>
        <w:spacing w:after="0" w:line="360" w:lineRule="auto"/>
        <w:ind w:left="0" w:righ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Для отслеживания результатов своей работы  разработала  показатели сформированности и развития познавательного интереса учащихся:</w:t>
      </w:r>
    </w:p>
    <w:p w:rsidR="0052548A" w:rsidRPr="00F955D7" w:rsidRDefault="0052548A" w:rsidP="00F955D7">
      <w:pPr>
        <w:pStyle w:val="a9"/>
        <w:spacing w:after="0" w:line="360" w:lineRule="auto"/>
        <w:ind w:left="0" w:right="-284" w:firstLine="708"/>
        <w:jc w:val="both"/>
        <w:rPr>
          <w:rFonts w:ascii="Times New Roman" w:hAnsi="Times New Roman" w:cs="Times New Roman"/>
          <w:color w:val="FFCC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88"/>
        <w:gridCol w:w="2700"/>
        <w:gridCol w:w="4140"/>
      </w:tblGrid>
      <w:tr w:rsidR="0052548A" w:rsidRPr="00F955D7" w:rsidTr="0052548A">
        <w:tc>
          <w:tcPr>
            <w:tcW w:w="2088" w:type="dxa"/>
            <w:shd w:val="clear" w:color="auto" w:fill="99FFCC"/>
            <w:vAlign w:val="center"/>
          </w:tcPr>
          <w:p w:rsidR="0052548A" w:rsidRPr="00F955D7" w:rsidRDefault="0052548A" w:rsidP="009A0AB4">
            <w:pPr>
              <w:pStyle w:val="a9"/>
              <w:spacing w:after="0" w:line="240" w:lineRule="auto"/>
              <w:ind w:left="0"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5D7"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</w:p>
        </w:tc>
        <w:tc>
          <w:tcPr>
            <w:tcW w:w="2700" w:type="dxa"/>
            <w:shd w:val="clear" w:color="auto" w:fill="FFCCFF"/>
            <w:vAlign w:val="center"/>
          </w:tcPr>
          <w:p w:rsidR="0052548A" w:rsidRPr="00F955D7" w:rsidRDefault="0052548A" w:rsidP="009A0AB4">
            <w:pPr>
              <w:pStyle w:val="a9"/>
              <w:spacing w:after="0" w:line="240" w:lineRule="auto"/>
              <w:ind w:left="0"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5D7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4140" w:type="dxa"/>
            <w:shd w:val="clear" w:color="auto" w:fill="99CCFF"/>
            <w:vAlign w:val="center"/>
          </w:tcPr>
          <w:p w:rsidR="0052548A" w:rsidRPr="00F955D7" w:rsidRDefault="0052548A" w:rsidP="009A0AB4">
            <w:pPr>
              <w:pStyle w:val="a9"/>
              <w:spacing w:after="0" w:line="240" w:lineRule="auto"/>
              <w:ind w:left="0"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5D7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</w:tr>
      <w:tr w:rsidR="0052548A" w:rsidRPr="00F955D7" w:rsidTr="0052548A">
        <w:tc>
          <w:tcPr>
            <w:tcW w:w="2088" w:type="dxa"/>
            <w:shd w:val="clear" w:color="auto" w:fill="99FFCC"/>
          </w:tcPr>
          <w:p w:rsidR="0052548A" w:rsidRPr="00F955D7" w:rsidRDefault="0052548A" w:rsidP="009A0AB4">
            <w:pPr>
              <w:pStyle w:val="a9"/>
              <w:spacing w:after="0" w:line="240" w:lineRule="auto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5D7"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</w:p>
          <w:p w:rsidR="0052548A" w:rsidRPr="00F955D7" w:rsidRDefault="0052548A" w:rsidP="009A0AB4">
            <w:pPr>
              <w:pStyle w:val="a9"/>
              <w:spacing w:after="0" w:line="240" w:lineRule="auto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5D7">
              <w:rPr>
                <w:rFonts w:ascii="Times New Roman" w:hAnsi="Times New Roman" w:cs="Times New Roman"/>
                <w:sz w:val="28"/>
                <w:szCs w:val="28"/>
              </w:rPr>
              <w:t>(5 класс)</w:t>
            </w:r>
          </w:p>
        </w:tc>
        <w:tc>
          <w:tcPr>
            <w:tcW w:w="2700" w:type="dxa"/>
            <w:shd w:val="clear" w:color="auto" w:fill="FFCCFF"/>
          </w:tcPr>
          <w:p w:rsidR="0052548A" w:rsidRPr="00F955D7" w:rsidRDefault="0052548A" w:rsidP="009A0AB4">
            <w:pPr>
              <w:pStyle w:val="a9"/>
              <w:spacing w:after="0" w:line="240" w:lineRule="auto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5D7">
              <w:rPr>
                <w:rFonts w:ascii="Times New Roman" w:hAnsi="Times New Roman" w:cs="Times New Roman"/>
                <w:sz w:val="28"/>
                <w:szCs w:val="28"/>
              </w:rPr>
              <w:t>Общая оптимистическая установка на деятельность, мотивация</w:t>
            </w:r>
          </w:p>
        </w:tc>
        <w:tc>
          <w:tcPr>
            <w:tcW w:w="4140" w:type="dxa"/>
            <w:shd w:val="clear" w:color="auto" w:fill="99CCFF"/>
            <w:vAlign w:val="center"/>
          </w:tcPr>
          <w:p w:rsidR="0052548A" w:rsidRPr="00F955D7" w:rsidRDefault="0052548A" w:rsidP="009A0AB4">
            <w:pPr>
              <w:pStyle w:val="a9"/>
              <w:spacing w:after="0" w:line="240" w:lineRule="auto"/>
              <w:ind w:left="0"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5D7">
              <w:rPr>
                <w:rFonts w:ascii="Times New Roman" w:hAnsi="Times New Roman" w:cs="Times New Roman"/>
                <w:sz w:val="28"/>
                <w:szCs w:val="28"/>
              </w:rPr>
              <w:t>Отсутствие психологического барьера  в общении   «учитель» - «ученик», положительные взаимоотношения учащихся во время  урока.</w:t>
            </w:r>
          </w:p>
        </w:tc>
      </w:tr>
      <w:tr w:rsidR="0052548A" w:rsidRPr="00F955D7" w:rsidTr="0052548A">
        <w:tc>
          <w:tcPr>
            <w:tcW w:w="2088" w:type="dxa"/>
            <w:shd w:val="clear" w:color="auto" w:fill="99FFCC"/>
          </w:tcPr>
          <w:p w:rsidR="0052548A" w:rsidRPr="00F955D7" w:rsidRDefault="0052548A" w:rsidP="009A0AB4">
            <w:pPr>
              <w:pStyle w:val="a9"/>
              <w:spacing w:after="0" w:line="240" w:lineRule="auto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5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(6 – 7 классы)</w:t>
            </w:r>
          </w:p>
        </w:tc>
        <w:tc>
          <w:tcPr>
            <w:tcW w:w="2700" w:type="dxa"/>
            <w:shd w:val="clear" w:color="auto" w:fill="FFCCFF"/>
          </w:tcPr>
          <w:p w:rsidR="0052548A" w:rsidRPr="00F955D7" w:rsidRDefault="0052548A" w:rsidP="009A0AB4">
            <w:pPr>
              <w:pStyle w:val="a9"/>
              <w:spacing w:after="0" w:line="240" w:lineRule="auto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5D7">
              <w:rPr>
                <w:rFonts w:ascii="Times New Roman" w:hAnsi="Times New Roman" w:cs="Times New Roman"/>
                <w:sz w:val="28"/>
                <w:szCs w:val="28"/>
              </w:rPr>
              <w:t>Стремление к активному взаимодействию на уроке</w:t>
            </w:r>
          </w:p>
        </w:tc>
        <w:tc>
          <w:tcPr>
            <w:tcW w:w="4140" w:type="dxa"/>
            <w:shd w:val="clear" w:color="auto" w:fill="99CCFF"/>
          </w:tcPr>
          <w:p w:rsidR="0052548A" w:rsidRPr="00F955D7" w:rsidRDefault="0052548A" w:rsidP="009A0AB4">
            <w:pPr>
              <w:pStyle w:val="a9"/>
              <w:spacing w:after="0" w:line="240" w:lineRule="auto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5D7">
              <w:rPr>
                <w:rFonts w:ascii="Times New Roman" w:hAnsi="Times New Roman" w:cs="Times New Roman"/>
                <w:sz w:val="28"/>
                <w:szCs w:val="28"/>
              </w:rPr>
              <w:t>Преобладание произвольного внимания, способность концентрировать мыслительные усилия.</w:t>
            </w:r>
          </w:p>
        </w:tc>
      </w:tr>
      <w:tr w:rsidR="0052548A" w:rsidRPr="00F955D7" w:rsidTr="0052548A">
        <w:tc>
          <w:tcPr>
            <w:tcW w:w="2088" w:type="dxa"/>
            <w:shd w:val="clear" w:color="auto" w:fill="99FFCC"/>
          </w:tcPr>
          <w:p w:rsidR="0052548A" w:rsidRPr="00F955D7" w:rsidRDefault="0052548A" w:rsidP="009A0AB4">
            <w:pPr>
              <w:pStyle w:val="a9"/>
              <w:spacing w:after="0" w:line="240" w:lineRule="auto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5D7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</w:p>
          <w:p w:rsidR="0052548A" w:rsidRPr="00F955D7" w:rsidRDefault="0052548A" w:rsidP="009A0AB4">
            <w:pPr>
              <w:pStyle w:val="a9"/>
              <w:spacing w:after="0" w:line="240" w:lineRule="auto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5D7">
              <w:rPr>
                <w:rFonts w:ascii="Times New Roman" w:hAnsi="Times New Roman" w:cs="Times New Roman"/>
                <w:sz w:val="28"/>
                <w:szCs w:val="28"/>
              </w:rPr>
              <w:t>(8 – 9 классы)</w:t>
            </w:r>
          </w:p>
        </w:tc>
        <w:tc>
          <w:tcPr>
            <w:tcW w:w="2700" w:type="dxa"/>
            <w:shd w:val="clear" w:color="auto" w:fill="FFCCFF"/>
          </w:tcPr>
          <w:p w:rsidR="0052548A" w:rsidRPr="00F955D7" w:rsidRDefault="0052548A" w:rsidP="009A0AB4">
            <w:pPr>
              <w:pStyle w:val="a9"/>
              <w:spacing w:after="0" w:line="240" w:lineRule="auto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5D7">
              <w:rPr>
                <w:rFonts w:ascii="Times New Roman" w:hAnsi="Times New Roman" w:cs="Times New Roman"/>
                <w:sz w:val="28"/>
                <w:szCs w:val="28"/>
              </w:rPr>
              <w:t>Стремление к выполнению    сложных творческих заданий на применение знаний</w:t>
            </w:r>
          </w:p>
        </w:tc>
        <w:tc>
          <w:tcPr>
            <w:tcW w:w="4140" w:type="dxa"/>
            <w:shd w:val="clear" w:color="auto" w:fill="99CCFF"/>
          </w:tcPr>
          <w:p w:rsidR="0052548A" w:rsidRPr="00F955D7" w:rsidRDefault="0052548A" w:rsidP="009A0AB4">
            <w:pPr>
              <w:pStyle w:val="a9"/>
              <w:spacing w:after="0" w:line="240" w:lineRule="auto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5D7">
              <w:rPr>
                <w:rFonts w:ascii="Times New Roman" w:hAnsi="Times New Roman" w:cs="Times New Roman"/>
                <w:sz w:val="28"/>
                <w:szCs w:val="28"/>
              </w:rPr>
              <w:t>Неудовлетворённость выполнением лёгких или средних по сложности заданий.  Индивидуальные занятия с учителем во внеурочное время.</w:t>
            </w:r>
          </w:p>
        </w:tc>
      </w:tr>
      <w:tr w:rsidR="0052548A" w:rsidRPr="00F955D7" w:rsidTr="0052548A">
        <w:tc>
          <w:tcPr>
            <w:tcW w:w="2088" w:type="dxa"/>
            <w:shd w:val="clear" w:color="auto" w:fill="99FFCC"/>
          </w:tcPr>
          <w:p w:rsidR="0052548A" w:rsidRPr="00F955D7" w:rsidRDefault="0052548A" w:rsidP="009A0AB4">
            <w:pPr>
              <w:pStyle w:val="a9"/>
              <w:spacing w:after="0" w:line="240" w:lineRule="auto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5D7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</w:p>
          <w:p w:rsidR="0052548A" w:rsidRPr="00F955D7" w:rsidRDefault="0052548A" w:rsidP="009A0AB4">
            <w:pPr>
              <w:pStyle w:val="a9"/>
              <w:spacing w:after="0" w:line="240" w:lineRule="auto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5D7">
              <w:rPr>
                <w:rFonts w:ascii="Times New Roman" w:hAnsi="Times New Roman" w:cs="Times New Roman"/>
                <w:sz w:val="28"/>
                <w:szCs w:val="28"/>
              </w:rPr>
              <w:t>(10 – 11 классы)</w:t>
            </w:r>
          </w:p>
        </w:tc>
        <w:tc>
          <w:tcPr>
            <w:tcW w:w="2700" w:type="dxa"/>
            <w:shd w:val="clear" w:color="auto" w:fill="FFCCFF"/>
          </w:tcPr>
          <w:p w:rsidR="0052548A" w:rsidRPr="00F955D7" w:rsidRDefault="0052548A" w:rsidP="009A0AB4">
            <w:pPr>
              <w:pStyle w:val="a9"/>
              <w:spacing w:after="0" w:line="240" w:lineRule="auto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5D7">
              <w:rPr>
                <w:rFonts w:ascii="Times New Roman" w:hAnsi="Times New Roman" w:cs="Times New Roman"/>
                <w:sz w:val="28"/>
                <w:szCs w:val="28"/>
              </w:rPr>
              <w:t>Осуществление самостоятельной исследовательской деятельности в условиях отсутствия контроля со стороны учителя</w:t>
            </w:r>
          </w:p>
        </w:tc>
        <w:tc>
          <w:tcPr>
            <w:tcW w:w="4140" w:type="dxa"/>
            <w:shd w:val="clear" w:color="auto" w:fill="99CCFF"/>
          </w:tcPr>
          <w:p w:rsidR="0052548A" w:rsidRPr="00F955D7" w:rsidRDefault="0052548A" w:rsidP="009A0AB4">
            <w:pPr>
              <w:pStyle w:val="5"/>
              <w:spacing w:before="0" w:line="240" w:lineRule="auto"/>
              <w:ind w:right="-28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955D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Работа с дополнительной литературой и различными источниками информации.</w:t>
            </w:r>
          </w:p>
          <w:p w:rsidR="0052548A" w:rsidRPr="00F955D7" w:rsidRDefault="0052548A" w:rsidP="009A0AB4">
            <w:pPr>
              <w:ind w:right="-284"/>
              <w:rPr>
                <w:sz w:val="28"/>
                <w:szCs w:val="28"/>
              </w:rPr>
            </w:pPr>
            <w:r w:rsidRPr="00F955D7">
              <w:rPr>
                <w:sz w:val="28"/>
                <w:szCs w:val="28"/>
              </w:rPr>
              <w:t>Выполнение проектов  творческих и исследовательских работ.</w:t>
            </w:r>
          </w:p>
          <w:p w:rsidR="0052548A" w:rsidRPr="00F955D7" w:rsidRDefault="0052548A" w:rsidP="009A0AB4">
            <w:pPr>
              <w:pStyle w:val="a9"/>
              <w:spacing w:after="0" w:line="240" w:lineRule="auto"/>
              <w:ind w:left="0"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5D7">
              <w:rPr>
                <w:rFonts w:ascii="Times New Roman" w:hAnsi="Times New Roman" w:cs="Times New Roman"/>
                <w:sz w:val="28"/>
                <w:szCs w:val="28"/>
              </w:rPr>
              <w:t>Участие в конкурсах, олимпиадах, конференциях</w:t>
            </w:r>
          </w:p>
        </w:tc>
      </w:tr>
    </w:tbl>
    <w:p w:rsidR="0052548A" w:rsidRPr="00F955D7" w:rsidRDefault="0052548A" w:rsidP="00F955D7">
      <w:pPr>
        <w:pStyle w:val="a6"/>
        <w:spacing w:line="360" w:lineRule="auto"/>
        <w:ind w:left="708" w:right="-284"/>
        <w:rPr>
          <w:rFonts w:ascii="Times New Roman" w:hAnsi="Times New Roman" w:cs="Times New Roman"/>
          <w:sz w:val="28"/>
          <w:szCs w:val="28"/>
        </w:rPr>
      </w:pP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Проекты по русскому языку и литературе, которые были</w:t>
      </w:r>
      <w:r w:rsidR="00521552" w:rsidRPr="00F955D7">
        <w:rPr>
          <w:rFonts w:ascii="Times New Roman" w:hAnsi="Times New Roman" w:cs="Times New Roman"/>
          <w:sz w:val="28"/>
          <w:szCs w:val="28"/>
        </w:rPr>
        <w:t xml:space="preserve"> предложены мною ученикам в 2010– 2015</w:t>
      </w:r>
      <w:r w:rsidRPr="00F955D7">
        <w:rPr>
          <w:rFonts w:ascii="Times New Roman" w:hAnsi="Times New Roman" w:cs="Times New Roman"/>
          <w:sz w:val="28"/>
          <w:szCs w:val="28"/>
        </w:rPr>
        <w:t xml:space="preserve"> годах:</w:t>
      </w:r>
    </w:p>
    <w:p w:rsidR="0052548A" w:rsidRPr="00F955D7" w:rsidRDefault="0052548A" w:rsidP="00F955D7">
      <w:pPr>
        <w:pStyle w:val="a6"/>
        <w:numPr>
          <w:ilvl w:val="0"/>
          <w:numId w:val="17"/>
        </w:num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«Знаки зодиака» (на примере героев «Отцы и дети» И.С.Тургенева; романа «Евгений Онегин» А.С.Пушкина; поэмы «Мертвые души» Н.В.Гоголя и др.);</w:t>
      </w:r>
    </w:p>
    <w:p w:rsidR="0052548A" w:rsidRPr="00F955D7" w:rsidRDefault="0052548A" w:rsidP="00F955D7">
      <w:pPr>
        <w:pStyle w:val="a6"/>
        <w:numPr>
          <w:ilvl w:val="0"/>
          <w:numId w:val="17"/>
        </w:numPr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55D7">
        <w:rPr>
          <w:rFonts w:ascii="Times New Roman" w:hAnsi="Times New Roman" w:cs="Times New Roman"/>
          <w:sz w:val="28"/>
          <w:szCs w:val="28"/>
        </w:rPr>
        <w:t>«Из истории костюма» (при изучении  романа «Герой нашего времени» М.Ю.Лермонтова; поэмы «Мертвые души» Н.В.Гоголя;  романа «Отцы и дети» И.С.Тургенева; романа-эпопеи «Война и мир» Л.Н.Толстого);</w:t>
      </w:r>
      <w:proofErr w:type="gramEnd"/>
    </w:p>
    <w:p w:rsidR="0052548A" w:rsidRPr="00F955D7" w:rsidRDefault="0052548A" w:rsidP="00F955D7">
      <w:pPr>
        <w:pStyle w:val="a6"/>
        <w:numPr>
          <w:ilvl w:val="0"/>
          <w:numId w:val="17"/>
        </w:numPr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«Серебряный век русской поэзии» (при изучении поэзии в 11 классе);</w:t>
      </w:r>
    </w:p>
    <w:p w:rsidR="0052548A" w:rsidRPr="00F955D7" w:rsidRDefault="0052548A" w:rsidP="00F955D7">
      <w:pPr>
        <w:pStyle w:val="a6"/>
        <w:numPr>
          <w:ilvl w:val="0"/>
          <w:numId w:val="17"/>
        </w:num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«Литературные места России» (после экскурсионных поездок по литературным местам России и Татарстана);</w:t>
      </w:r>
    </w:p>
    <w:p w:rsidR="0052548A" w:rsidRPr="00F955D7" w:rsidRDefault="0052548A" w:rsidP="00F955D7">
      <w:pPr>
        <w:pStyle w:val="a6"/>
        <w:numPr>
          <w:ilvl w:val="0"/>
          <w:numId w:val="17"/>
        </w:num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«Метафизика зла в произведениях русских писателей» (при изучении современной литературы в 11 классе);</w:t>
      </w:r>
    </w:p>
    <w:p w:rsidR="0052548A" w:rsidRPr="00F955D7" w:rsidRDefault="0052548A" w:rsidP="00F955D7">
      <w:pPr>
        <w:pStyle w:val="a6"/>
        <w:numPr>
          <w:ilvl w:val="0"/>
          <w:numId w:val="17"/>
        </w:numPr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«Современное прочтение романа М.Булгакова «Мастер и Маргарита»;</w:t>
      </w:r>
    </w:p>
    <w:p w:rsidR="0052548A" w:rsidRPr="00F955D7" w:rsidRDefault="0052548A" w:rsidP="00F955D7">
      <w:pPr>
        <w:pStyle w:val="a6"/>
        <w:numPr>
          <w:ilvl w:val="0"/>
          <w:numId w:val="17"/>
        </w:numPr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«Что в имени  тебе  моём?» (при изучении произведений литературы в 5 и 6 классах).</w:t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Тематика проектов по русскому языку в каждом классе различная:</w:t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52548A" w:rsidRPr="00F955D7" w:rsidRDefault="0052548A" w:rsidP="00F955D7">
      <w:pPr>
        <w:pStyle w:val="a6"/>
        <w:numPr>
          <w:ilvl w:val="0"/>
          <w:numId w:val="18"/>
        </w:numPr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55D7">
        <w:rPr>
          <w:rFonts w:ascii="Times New Roman" w:hAnsi="Times New Roman" w:cs="Times New Roman"/>
          <w:b/>
          <w:sz w:val="28"/>
          <w:szCs w:val="28"/>
        </w:rPr>
        <w:t>5 класс  «</w:t>
      </w:r>
      <w:r w:rsidRPr="00F955D7">
        <w:rPr>
          <w:rFonts w:ascii="Times New Roman" w:hAnsi="Times New Roman" w:cs="Times New Roman"/>
          <w:sz w:val="28"/>
          <w:szCs w:val="28"/>
        </w:rPr>
        <w:t xml:space="preserve"> </w:t>
      </w:r>
      <w:r w:rsidRPr="00F955D7">
        <w:rPr>
          <w:rFonts w:ascii="Times New Roman" w:hAnsi="Times New Roman" w:cs="Times New Roman"/>
          <w:b/>
          <w:sz w:val="28"/>
          <w:szCs w:val="28"/>
        </w:rPr>
        <w:t>Русский язык и компьютер</w:t>
      </w:r>
      <w:r w:rsidRPr="00F955D7">
        <w:rPr>
          <w:rFonts w:ascii="Times New Roman" w:hAnsi="Times New Roman" w:cs="Times New Roman"/>
          <w:sz w:val="28"/>
          <w:szCs w:val="28"/>
        </w:rPr>
        <w:t>» (работа с дополнительной литературой, знакомство с учительскими проектами, работа с программами 1С:</w:t>
      </w:r>
      <w:proofErr w:type="gramEnd"/>
      <w:r w:rsidRPr="00F955D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55D7">
        <w:rPr>
          <w:rFonts w:ascii="Times New Roman" w:hAnsi="Times New Roman" w:cs="Times New Roman"/>
          <w:sz w:val="28"/>
          <w:szCs w:val="28"/>
        </w:rPr>
        <w:t>РЕПЕТИТОР, ФРАЗА);</w:t>
      </w:r>
      <w:proofErr w:type="gramEnd"/>
    </w:p>
    <w:p w:rsidR="0052548A" w:rsidRPr="00F955D7" w:rsidRDefault="0052548A" w:rsidP="00F955D7">
      <w:pPr>
        <w:pStyle w:val="a6"/>
        <w:numPr>
          <w:ilvl w:val="0"/>
          <w:numId w:val="18"/>
        </w:numPr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b/>
          <w:sz w:val="28"/>
          <w:szCs w:val="28"/>
        </w:rPr>
        <w:t>6 класс  «</w:t>
      </w:r>
      <w:r w:rsidRPr="00F955D7">
        <w:rPr>
          <w:rFonts w:ascii="Times New Roman" w:hAnsi="Times New Roman" w:cs="Times New Roman"/>
          <w:sz w:val="28"/>
          <w:szCs w:val="28"/>
        </w:rPr>
        <w:t xml:space="preserve"> </w:t>
      </w:r>
      <w:r w:rsidRPr="00F955D7">
        <w:rPr>
          <w:rFonts w:ascii="Times New Roman" w:hAnsi="Times New Roman" w:cs="Times New Roman"/>
          <w:b/>
          <w:sz w:val="28"/>
          <w:szCs w:val="28"/>
        </w:rPr>
        <w:t>Изучение русского языка - это всегда</w:t>
      </w:r>
      <w:r w:rsidRPr="00F955D7">
        <w:rPr>
          <w:rFonts w:ascii="Times New Roman" w:hAnsi="Times New Roman" w:cs="Times New Roman"/>
          <w:sz w:val="28"/>
          <w:szCs w:val="28"/>
        </w:rPr>
        <w:t xml:space="preserve"> </w:t>
      </w:r>
      <w:r w:rsidRPr="00F955D7">
        <w:rPr>
          <w:rFonts w:ascii="Times New Roman" w:hAnsi="Times New Roman" w:cs="Times New Roman"/>
          <w:b/>
          <w:sz w:val="28"/>
          <w:szCs w:val="28"/>
        </w:rPr>
        <w:t>интересно</w:t>
      </w:r>
      <w:r w:rsidRPr="00F955D7">
        <w:rPr>
          <w:rFonts w:ascii="Times New Roman" w:hAnsi="Times New Roman" w:cs="Times New Roman"/>
          <w:sz w:val="28"/>
          <w:szCs w:val="28"/>
        </w:rPr>
        <w:t xml:space="preserve">?!?»  </w:t>
      </w:r>
    </w:p>
    <w:p w:rsidR="0052548A" w:rsidRPr="00F955D7" w:rsidRDefault="0052548A" w:rsidP="00F955D7">
      <w:pPr>
        <w:pStyle w:val="a6"/>
        <w:numPr>
          <w:ilvl w:val="0"/>
          <w:numId w:val="18"/>
        </w:numPr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(интеграция русского языка и информатики, создание мини проектов);</w:t>
      </w:r>
    </w:p>
    <w:p w:rsidR="0052548A" w:rsidRPr="00F955D7" w:rsidRDefault="0052548A" w:rsidP="00F955D7">
      <w:pPr>
        <w:pStyle w:val="a6"/>
        <w:numPr>
          <w:ilvl w:val="0"/>
          <w:numId w:val="18"/>
        </w:numPr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b/>
          <w:sz w:val="28"/>
          <w:szCs w:val="28"/>
        </w:rPr>
        <w:t>7 класс</w:t>
      </w:r>
      <w:proofErr w:type="gramStart"/>
      <w:r w:rsidRPr="00F955D7">
        <w:rPr>
          <w:rFonts w:ascii="Times New Roman" w:hAnsi="Times New Roman" w:cs="Times New Roman"/>
          <w:sz w:val="28"/>
          <w:szCs w:val="28"/>
        </w:rPr>
        <w:t xml:space="preserve">  П</w:t>
      </w:r>
      <w:proofErr w:type="gramEnd"/>
      <w:r w:rsidRPr="00F955D7">
        <w:rPr>
          <w:rFonts w:ascii="Times New Roman" w:hAnsi="Times New Roman" w:cs="Times New Roman"/>
          <w:sz w:val="28"/>
          <w:szCs w:val="28"/>
        </w:rPr>
        <w:t xml:space="preserve">еред учениками  поставлен  вопрос: «Мы гордимся своим городом, знаем название улиц и районов, но почему не интересуемся его историей?» </w:t>
      </w:r>
      <w:proofErr w:type="gramStart"/>
      <w:r w:rsidRPr="00F955D7">
        <w:rPr>
          <w:rFonts w:ascii="Times New Roman" w:hAnsi="Times New Roman" w:cs="Times New Roman"/>
          <w:b/>
          <w:sz w:val="28"/>
          <w:szCs w:val="28"/>
        </w:rPr>
        <w:t>( Штрихи к портрету Казани.</w:t>
      </w:r>
      <w:proofErr w:type="gramEnd"/>
      <w:r w:rsidRPr="00F955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F955D7">
        <w:rPr>
          <w:rFonts w:ascii="Times New Roman" w:hAnsi="Times New Roman" w:cs="Times New Roman"/>
          <w:b/>
          <w:sz w:val="28"/>
          <w:szCs w:val="28"/>
        </w:rPr>
        <w:t>Русские</w:t>
      </w:r>
      <w:r w:rsidRPr="00F955D7">
        <w:rPr>
          <w:rFonts w:ascii="Times New Roman" w:hAnsi="Times New Roman" w:cs="Times New Roman"/>
          <w:sz w:val="28"/>
          <w:szCs w:val="28"/>
        </w:rPr>
        <w:t xml:space="preserve"> </w:t>
      </w:r>
      <w:r w:rsidRPr="00F955D7">
        <w:rPr>
          <w:rFonts w:ascii="Times New Roman" w:hAnsi="Times New Roman" w:cs="Times New Roman"/>
          <w:b/>
          <w:sz w:val="28"/>
          <w:szCs w:val="28"/>
        </w:rPr>
        <w:t>писатели в Казани),</w:t>
      </w:r>
      <w:r w:rsidRPr="00F955D7">
        <w:rPr>
          <w:rFonts w:ascii="Times New Roman" w:hAnsi="Times New Roman" w:cs="Times New Roman"/>
          <w:sz w:val="28"/>
          <w:szCs w:val="28"/>
        </w:rPr>
        <w:t xml:space="preserve"> (интеграция русского языка, литературы, истории, татарской литературы, создание межпредметного проекта);</w:t>
      </w:r>
      <w:proofErr w:type="gramEnd"/>
    </w:p>
    <w:p w:rsidR="0052548A" w:rsidRPr="00F955D7" w:rsidRDefault="0052548A" w:rsidP="00F955D7">
      <w:pPr>
        <w:pStyle w:val="a6"/>
        <w:numPr>
          <w:ilvl w:val="0"/>
          <w:numId w:val="18"/>
        </w:num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b/>
          <w:sz w:val="28"/>
          <w:szCs w:val="28"/>
        </w:rPr>
        <w:t>8 класс</w:t>
      </w:r>
      <w:r w:rsidRPr="00F955D7">
        <w:rPr>
          <w:rFonts w:ascii="Times New Roman" w:hAnsi="Times New Roman" w:cs="Times New Roman"/>
          <w:sz w:val="28"/>
          <w:szCs w:val="28"/>
        </w:rPr>
        <w:t xml:space="preserve">   «</w:t>
      </w:r>
      <w:r w:rsidRPr="00F955D7">
        <w:rPr>
          <w:rFonts w:ascii="Times New Roman" w:hAnsi="Times New Roman" w:cs="Times New Roman"/>
          <w:b/>
          <w:sz w:val="28"/>
          <w:szCs w:val="28"/>
        </w:rPr>
        <w:t>Мы за чистоту русского языка?!?»</w:t>
      </w:r>
      <w:r w:rsidRPr="00F955D7">
        <w:rPr>
          <w:rFonts w:ascii="Times New Roman" w:hAnsi="Times New Roman" w:cs="Times New Roman"/>
          <w:sz w:val="28"/>
          <w:szCs w:val="28"/>
        </w:rPr>
        <w:t xml:space="preserve"> (интеграция русского языка, литературы, истории, английского языка, татарского языка, информатики; создание межпредметного проекта);</w:t>
      </w:r>
    </w:p>
    <w:p w:rsidR="0052548A" w:rsidRPr="009A0AB4" w:rsidRDefault="0052548A" w:rsidP="00F955D7">
      <w:pPr>
        <w:pStyle w:val="a6"/>
        <w:numPr>
          <w:ilvl w:val="0"/>
          <w:numId w:val="18"/>
        </w:num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proofErr w:type="gramStart"/>
      <w:r w:rsidRPr="00F955D7">
        <w:rPr>
          <w:rFonts w:ascii="Times New Roman" w:hAnsi="Times New Roman" w:cs="Times New Roman"/>
          <w:b/>
          <w:sz w:val="28"/>
          <w:szCs w:val="28"/>
        </w:rPr>
        <w:t>9 класс</w:t>
      </w:r>
      <w:r w:rsidRPr="00F955D7">
        <w:rPr>
          <w:rFonts w:ascii="Times New Roman" w:hAnsi="Times New Roman" w:cs="Times New Roman"/>
          <w:sz w:val="28"/>
          <w:szCs w:val="28"/>
        </w:rPr>
        <w:t xml:space="preserve">  «</w:t>
      </w:r>
      <w:r w:rsidRPr="00F955D7">
        <w:rPr>
          <w:rFonts w:ascii="Times New Roman" w:hAnsi="Times New Roman" w:cs="Times New Roman"/>
          <w:b/>
          <w:sz w:val="28"/>
          <w:szCs w:val="28"/>
        </w:rPr>
        <w:t>Лингвистические парадоксы</w:t>
      </w:r>
      <w:r w:rsidRPr="00F955D7">
        <w:rPr>
          <w:rFonts w:ascii="Times New Roman" w:hAnsi="Times New Roman" w:cs="Times New Roman"/>
          <w:sz w:val="28"/>
          <w:szCs w:val="28"/>
        </w:rPr>
        <w:t>» (интеграция русского языка, литературы, английского языка, татарского языка, истории, информатики, немецкого языка, французского языка; создание межпредметного проекта).</w:t>
      </w:r>
      <w:proofErr w:type="gramEnd"/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        На уроках для развития  у детей навыков поисково-исследовательской деятельности,  использую  в работе развивающие и творческие  задания, кроссворды, ребусы, викторины, которые способствуют формированию устойчивого интереса к предмету, успешному интеллектуальному развитию и формированию положительной мотивации к учению.  </w:t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Так, при повторении темы </w:t>
      </w:r>
      <w:r w:rsidRPr="00F955D7">
        <w:rPr>
          <w:rFonts w:ascii="Times New Roman" w:hAnsi="Times New Roman" w:cs="Times New Roman"/>
          <w:b/>
          <w:sz w:val="28"/>
          <w:szCs w:val="28"/>
        </w:rPr>
        <w:t>«Лексика»</w:t>
      </w:r>
      <w:r w:rsidRPr="00F955D7">
        <w:rPr>
          <w:rFonts w:ascii="Times New Roman" w:hAnsi="Times New Roman" w:cs="Times New Roman"/>
          <w:sz w:val="28"/>
          <w:szCs w:val="28"/>
        </w:rPr>
        <w:t xml:space="preserve"> в 6 классе мною была разработана игра, которая состояла из нескольких этапов. На </w:t>
      </w:r>
      <w:r w:rsidRPr="00F955D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955D7">
        <w:rPr>
          <w:rFonts w:ascii="Times New Roman" w:hAnsi="Times New Roman" w:cs="Times New Roman"/>
          <w:sz w:val="28"/>
          <w:szCs w:val="28"/>
        </w:rPr>
        <w:t xml:space="preserve"> этапе формировались команды, обговаривался круг вопросов, выбирался лидер группы, который выполнял связующую роль между членами команды и учителем. На следующем этапе шла работа непосредственно в группе: разработка творческих заданий, распределение ролей, назначение ответственных. И на заключительном этапе – урок-игра по теме «Лексика». Игра включала в себя </w:t>
      </w:r>
      <w:r w:rsidRPr="00F955D7">
        <w:rPr>
          <w:rFonts w:ascii="Times New Roman" w:hAnsi="Times New Roman" w:cs="Times New Roman"/>
          <w:sz w:val="28"/>
          <w:szCs w:val="28"/>
        </w:rPr>
        <w:lastRenderedPageBreak/>
        <w:t>разнообразные формы работы. Это и знание теории по предмету – конкурс «Подскажи словечко»; умение отгадать слово по  его лексическому значению – конкурсы «Угадай слово», «Устаревшие слова»,  «Из какого языка гости» и другие, а также умение проявить свои творческие качества: инсценировка на тему «Школа» с использованием фразеологизмов, конкурс рисунков; обязательным в игре является конкурс капитанов.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028950" cy="2286000"/>
            <wp:effectExtent l="19050" t="0" r="0" b="0"/>
            <wp:wrapSquare wrapText="bothSides"/>
            <wp:docPr id="81" name="Рисунок 22" descr="IMG_5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56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Использование  проектных технологий обучения способствует  включению в активную работу  на уроке и интеллектуально пассивных детей, которые  при создании проекта спокойно решают проблемы, недоступные им в стандартной  учебной деятельности.     </w:t>
      </w:r>
      <w:proofErr w:type="gramStart"/>
      <w:r w:rsidRPr="00F955D7">
        <w:rPr>
          <w:rFonts w:ascii="Times New Roman" w:hAnsi="Times New Roman" w:cs="Times New Roman"/>
          <w:sz w:val="28"/>
          <w:szCs w:val="28"/>
        </w:rPr>
        <w:t xml:space="preserve">Используются индивидуальные задания на электронных носителях для учащихся,  которые готовы получить знания выше стандарта и индивидуальные задания для пропустивших занятия по болезни. </w:t>
      </w:r>
      <w:proofErr w:type="gramEnd"/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Чтобы состоялась проектная деятельность учащихся, необходимо, чтобы ею овладел сам учитель. Мною были разработаны следующие проекты: </w:t>
      </w:r>
    </w:p>
    <w:p w:rsidR="0052548A" w:rsidRPr="00F955D7" w:rsidRDefault="0052548A" w:rsidP="00F955D7">
      <w:pPr>
        <w:pStyle w:val="a6"/>
        <w:numPr>
          <w:ilvl w:val="0"/>
          <w:numId w:val="19"/>
        </w:num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«Гарри Поттер и Узник Азкабана» (материал к литературной игре, 5 класс);</w:t>
      </w:r>
    </w:p>
    <w:p w:rsidR="0052548A" w:rsidRPr="00F955D7" w:rsidRDefault="0052548A" w:rsidP="00F955D7">
      <w:pPr>
        <w:pStyle w:val="a6"/>
        <w:numPr>
          <w:ilvl w:val="0"/>
          <w:numId w:val="19"/>
        </w:num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«К нам едет Ревизор» (разработка литературной игры для 8 класса); «Подготовка к ЕГЭ. Часть С. Комментируем. Аргументируем. Моделируем</w:t>
      </w:r>
      <w:proofErr w:type="gramStart"/>
      <w:r w:rsidRPr="00F955D7">
        <w:rPr>
          <w:rFonts w:ascii="Times New Roman" w:hAnsi="Times New Roman" w:cs="Times New Roman"/>
          <w:sz w:val="28"/>
          <w:szCs w:val="28"/>
        </w:rPr>
        <w:t>.» (</w:t>
      </w:r>
      <w:proofErr w:type="gramEnd"/>
      <w:r w:rsidRPr="00F955D7">
        <w:rPr>
          <w:rFonts w:ascii="Times New Roman" w:hAnsi="Times New Roman" w:cs="Times New Roman"/>
          <w:sz w:val="28"/>
          <w:szCs w:val="28"/>
        </w:rPr>
        <w:t xml:space="preserve">к уроку-практикуму по русскому языку в 11 классе); </w:t>
      </w:r>
    </w:p>
    <w:p w:rsidR="0052548A" w:rsidRPr="00F955D7" w:rsidRDefault="0052548A" w:rsidP="00F955D7">
      <w:pPr>
        <w:pStyle w:val="a6"/>
        <w:numPr>
          <w:ilvl w:val="0"/>
          <w:numId w:val="19"/>
        </w:num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«Все начинается с Улыбки» (к уроку-рассуждению по зарубежной литературе 9 – 11 </w:t>
      </w:r>
      <w:proofErr w:type="gramStart"/>
      <w:r w:rsidRPr="00F955D7">
        <w:rPr>
          <w:rFonts w:ascii="Times New Roman" w:hAnsi="Times New Roman" w:cs="Times New Roman"/>
          <w:sz w:val="28"/>
          <w:szCs w:val="28"/>
        </w:rPr>
        <w:t>классах</w:t>
      </w:r>
      <w:proofErr w:type="gramEnd"/>
      <w:r w:rsidRPr="00F955D7">
        <w:rPr>
          <w:rFonts w:ascii="Times New Roman" w:hAnsi="Times New Roman" w:cs="Times New Roman"/>
          <w:sz w:val="28"/>
          <w:szCs w:val="28"/>
        </w:rPr>
        <w:t>);</w:t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Привлекательным для меня в проектной деятельности является и то, что она ориентирует учителя на демократический стиль общения, что является одним </w:t>
      </w:r>
      <w:r w:rsidRPr="00F955D7">
        <w:rPr>
          <w:rFonts w:ascii="Times New Roman" w:hAnsi="Times New Roman" w:cs="Times New Roman"/>
          <w:sz w:val="28"/>
          <w:szCs w:val="28"/>
        </w:rPr>
        <w:lastRenderedPageBreak/>
        <w:t>из составляющих моей педагогической воспитательной концепции. Ученик должен осознавать свою значимость в обществе. Когда ученик принимает участие в работе над проектом, то выбирает себе тот вид деятельности, который позволяет ему полнее реализовать свои способности и добиться признания со стороны сверстников. Это формирует у ребенка позицию, которую В.А.Сухомлинский определил как «видение себя в сложном многогранном окружающем мире».</w:t>
      </w:r>
    </w:p>
    <w:p w:rsidR="0052548A" w:rsidRPr="00F955D7" w:rsidRDefault="0052548A" w:rsidP="00F955D7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2548A" w:rsidRPr="00F955D7" w:rsidRDefault="0052548A" w:rsidP="00F955D7">
      <w:pPr>
        <w:pStyle w:val="a3"/>
        <w:spacing w:line="360" w:lineRule="auto"/>
        <w:ind w:left="-284" w:right="-284" w:firstLine="710"/>
        <w:jc w:val="both"/>
        <w:rPr>
          <w:sz w:val="28"/>
          <w:szCs w:val="28"/>
        </w:rPr>
      </w:pPr>
      <w:r w:rsidRPr="00F955D7">
        <w:rPr>
          <w:sz w:val="28"/>
          <w:szCs w:val="28"/>
        </w:rPr>
        <w:t xml:space="preserve">Опыт моей работы обобщался на районном, городском, республиканском уровне в форме открытых уроков, выступлений, мастер-классов, творческого отчета по актуальным вопросам педагогики и методики преподавания: </w:t>
      </w:r>
    </w:p>
    <w:p w:rsidR="0052548A" w:rsidRPr="00F955D7" w:rsidRDefault="0052548A" w:rsidP="00F955D7">
      <w:pPr>
        <w:pStyle w:val="a3"/>
        <w:numPr>
          <w:ilvl w:val="0"/>
          <w:numId w:val="20"/>
        </w:numPr>
        <w:spacing w:line="360" w:lineRule="auto"/>
        <w:ind w:right="-284"/>
        <w:rPr>
          <w:sz w:val="28"/>
          <w:szCs w:val="28"/>
        </w:rPr>
      </w:pPr>
      <w:r w:rsidRPr="00F955D7">
        <w:rPr>
          <w:sz w:val="28"/>
          <w:szCs w:val="28"/>
        </w:rPr>
        <w:t>Выступление «Реализация принципа системности в работе методического объединения педагогов как ресурс успешности итоговой аттестации учащихся » на заседании Городского методического объединения учителей русского языка и литературы, победителей ПНПО (28 сентября 2011 года).</w:t>
      </w:r>
    </w:p>
    <w:p w:rsidR="0052548A" w:rsidRPr="00F955D7" w:rsidRDefault="0052548A" w:rsidP="00F955D7">
      <w:pPr>
        <w:pStyle w:val="a3"/>
        <w:numPr>
          <w:ilvl w:val="0"/>
          <w:numId w:val="20"/>
        </w:numPr>
        <w:spacing w:line="360" w:lineRule="auto"/>
        <w:ind w:right="-284"/>
        <w:rPr>
          <w:sz w:val="28"/>
          <w:szCs w:val="28"/>
        </w:rPr>
      </w:pPr>
      <w:r w:rsidRPr="00F955D7">
        <w:rPr>
          <w:sz w:val="28"/>
          <w:szCs w:val="28"/>
        </w:rPr>
        <w:t xml:space="preserve">Мастер-класс «Современные образовательные технологии на уроках русского языка и литературы» на  </w:t>
      </w:r>
      <w:r w:rsidRPr="00F955D7">
        <w:rPr>
          <w:sz w:val="28"/>
          <w:szCs w:val="28"/>
          <w:lang w:val="en-US"/>
        </w:rPr>
        <w:t>II</w:t>
      </w:r>
      <w:r w:rsidRPr="00F955D7">
        <w:rPr>
          <w:sz w:val="28"/>
          <w:szCs w:val="28"/>
        </w:rPr>
        <w:t xml:space="preserve"> Всероссийском фестивале школьных учителей в Елабуге (2011 год).</w:t>
      </w:r>
    </w:p>
    <w:p w:rsidR="0052548A" w:rsidRPr="00F955D7" w:rsidRDefault="0052548A" w:rsidP="00F955D7">
      <w:pPr>
        <w:pStyle w:val="a3"/>
        <w:numPr>
          <w:ilvl w:val="0"/>
          <w:numId w:val="20"/>
        </w:numPr>
        <w:spacing w:line="360" w:lineRule="auto"/>
        <w:ind w:right="-284"/>
        <w:rPr>
          <w:sz w:val="28"/>
          <w:szCs w:val="28"/>
        </w:rPr>
      </w:pPr>
      <w:r w:rsidRPr="00F955D7">
        <w:rPr>
          <w:sz w:val="28"/>
          <w:szCs w:val="28"/>
        </w:rPr>
        <w:t>Выступление в прениях на заседаниях Летней школы учителей в МГУ имени М.В.Ломоносова (2011 год).</w:t>
      </w:r>
    </w:p>
    <w:p w:rsidR="0052548A" w:rsidRPr="00F955D7" w:rsidRDefault="0052548A" w:rsidP="00F955D7">
      <w:pPr>
        <w:pStyle w:val="a3"/>
        <w:numPr>
          <w:ilvl w:val="0"/>
          <w:numId w:val="20"/>
        </w:numPr>
        <w:spacing w:line="360" w:lineRule="auto"/>
        <w:ind w:right="-284"/>
        <w:rPr>
          <w:sz w:val="28"/>
          <w:szCs w:val="28"/>
        </w:rPr>
      </w:pPr>
      <w:r w:rsidRPr="00F955D7">
        <w:rPr>
          <w:sz w:val="28"/>
          <w:szCs w:val="28"/>
        </w:rPr>
        <w:t>Выступление на районной августовской конференции педагогических работников образования Приволжского и Вахитовского  районов г</w:t>
      </w:r>
      <w:proofErr w:type="gramStart"/>
      <w:r w:rsidRPr="00F955D7">
        <w:rPr>
          <w:sz w:val="28"/>
          <w:szCs w:val="28"/>
        </w:rPr>
        <w:t>.К</w:t>
      </w:r>
      <w:proofErr w:type="gramEnd"/>
      <w:r w:rsidRPr="00F955D7">
        <w:rPr>
          <w:sz w:val="28"/>
          <w:szCs w:val="28"/>
        </w:rPr>
        <w:t>азани «Современные подходы к преподаванию русского языка и литературы в условиях реализации комплексного проекта модернизации образования ».</w:t>
      </w:r>
    </w:p>
    <w:p w:rsidR="00BF4A13" w:rsidRPr="009A0AB4" w:rsidRDefault="0030779A" w:rsidP="00F955D7">
      <w:pPr>
        <w:pStyle w:val="a3"/>
        <w:numPr>
          <w:ilvl w:val="0"/>
          <w:numId w:val="20"/>
        </w:numPr>
        <w:spacing w:line="360" w:lineRule="auto"/>
        <w:ind w:right="-284"/>
        <w:rPr>
          <w:sz w:val="28"/>
          <w:szCs w:val="28"/>
        </w:rPr>
      </w:pPr>
      <w:r w:rsidRPr="00F955D7">
        <w:rPr>
          <w:sz w:val="28"/>
          <w:szCs w:val="28"/>
        </w:rPr>
        <w:t>Выступление на Всероссийской конференции</w:t>
      </w:r>
      <w:r w:rsidR="0025055D" w:rsidRPr="00F955D7">
        <w:rPr>
          <w:rFonts w:eastAsia="Calibri"/>
          <w:sz w:val="28"/>
          <w:szCs w:val="28"/>
          <w:lang w:eastAsia="en-US"/>
        </w:rPr>
        <w:t xml:space="preserve"> «</w:t>
      </w:r>
      <w:r w:rsidR="0025055D" w:rsidRPr="00F955D7">
        <w:rPr>
          <w:sz w:val="28"/>
          <w:szCs w:val="28"/>
        </w:rPr>
        <w:t xml:space="preserve">Билингвизм как проблема языкового образования в России и Татарстане», Казанский университет </w:t>
      </w:r>
      <w:r w:rsidRPr="00F955D7">
        <w:rPr>
          <w:sz w:val="28"/>
          <w:szCs w:val="28"/>
        </w:rPr>
        <w:t xml:space="preserve">«Особенности преподавания русского языка в условиях билингвизма» </w:t>
      </w:r>
      <w:r w:rsidR="0025055D" w:rsidRPr="00F955D7">
        <w:rPr>
          <w:sz w:val="28"/>
          <w:szCs w:val="28"/>
        </w:rPr>
        <w:t xml:space="preserve"> (2013 год). </w:t>
      </w:r>
    </w:p>
    <w:p w:rsidR="0052548A" w:rsidRPr="00F955D7" w:rsidRDefault="0052548A" w:rsidP="00F955D7">
      <w:pPr>
        <w:spacing w:line="360" w:lineRule="auto"/>
        <w:ind w:right="-284"/>
        <w:rPr>
          <w:b/>
          <w:i/>
          <w:sz w:val="28"/>
          <w:szCs w:val="28"/>
        </w:rPr>
      </w:pPr>
      <w:bookmarkStart w:id="0" w:name="_GoBack"/>
      <w:bookmarkEnd w:id="0"/>
      <w:r w:rsidRPr="00F955D7">
        <w:rPr>
          <w:b/>
          <w:i/>
          <w:sz w:val="28"/>
          <w:szCs w:val="28"/>
        </w:rPr>
        <w:lastRenderedPageBreak/>
        <w:t>НЕПРЕРЫВНОСТЬ ПРОФЕССИОНАЛЬНОГО РАЗВИТИЯ УЧИТЕЛЯ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>Повышение квалификации, профессиональная переподготовка</w:t>
      </w:r>
    </w:p>
    <w:p w:rsidR="006D2400" w:rsidRPr="00F955D7" w:rsidRDefault="0052548A" w:rsidP="009A0AB4">
      <w:pPr>
        <w:pStyle w:val="a6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F955D7">
        <w:rPr>
          <w:rFonts w:ascii="Times New Roman" w:hAnsi="Times New Roman" w:cs="Times New Roman"/>
          <w:sz w:val="28"/>
          <w:szCs w:val="28"/>
        </w:rPr>
        <w:t xml:space="preserve">Я убеждена,  что современный учитель не может довольствоваться только знаниями,   полученными в институте. Каждый день в мире науки происходят открытия и развиваются новые методики, технологии преподавания. Задача современного учителя – освоить новые достижения в методике преподавания  русского языка и литературы,  применять их  в учебном и воспитательном процессе. Я постоянно повышаю свой профессиональный уровень, обучаясь на курсах повышения квалификации при  ИРО РТ и различных семинарах. </w:t>
      </w:r>
    </w:p>
    <w:p w:rsidR="0052548A" w:rsidRPr="00F955D7" w:rsidRDefault="0052548A" w:rsidP="00F955D7">
      <w:pPr>
        <w:pStyle w:val="a6"/>
        <w:spacing w:line="360" w:lineRule="auto"/>
        <w:ind w:right="-28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955D7">
        <w:rPr>
          <w:rFonts w:ascii="Times New Roman" w:hAnsi="Times New Roman" w:cs="Times New Roman"/>
          <w:b/>
          <w:i/>
          <w:sz w:val="28"/>
          <w:szCs w:val="28"/>
          <w:u w:val="single"/>
        </w:rPr>
        <w:t>Имею следующие удостоверения и сертификаты, подтверждающие повышение квалификации:</w:t>
      </w:r>
    </w:p>
    <w:p w:rsidR="0052548A" w:rsidRPr="00F955D7" w:rsidRDefault="0052548A" w:rsidP="00F955D7">
      <w:pPr>
        <w:pStyle w:val="a6"/>
        <w:numPr>
          <w:ilvl w:val="0"/>
          <w:numId w:val="21"/>
        </w:numPr>
        <w:spacing w:line="360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F955D7">
        <w:rPr>
          <w:rFonts w:ascii="Times New Roman" w:eastAsia="Calibri" w:hAnsi="Times New Roman" w:cs="Times New Roman"/>
          <w:sz w:val="28"/>
          <w:szCs w:val="28"/>
        </w:rPr>
        <w:t>Краткосрочное обучение в Институте развития образования Республики Татарстан по проблеме «Коммуникативные и культурологические компетенции учащихся в процессе преподавания русского языка и литературы» в объеме 72 часов, 2006 год;</w:t>
      </w:r>
    </w:p>
    <w:p w:rsidR="0052548A" w:rsidRPr="00F955D7" w:rsidRDefault="0052548A" w:rsidP="00F955D7">
      <w:pPr>
        <w:pStyle w:val="a6"/>
        <w:numPr>
          <w:ilvl w:val="0"/>
          <w:numId w:val="21"/>
        </w:numPr>
        <w:spacing w:line="360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F955D7">
        <w:rPr>
          <w:rFonts w:ascii="Times New Roman" w:eastAsia="Calibri" w:hAnsi="Times New Roman" w:cs="Times New Roman"/>
          <w:sz w:val="28"/>
          <w:szCs w:val="28"/>
        </w:rPr>
        <w:t xml:space="preserve">Краткосрочное обучение в Институте развития образования Республики Татарстан по теме «Повышение квалификации в области информационных технологий на основе учебных курсов </w:t>
      </w:r>
      <w:r w:rsidRPr="00F955D7">
        <w:rPr>
          <w:rFonts w:ascii="Times New Roman" w:eastAsia="Calibri" w:hAnsi="Times New Roman" w:cs="Times New Roman"/>
          <w:sz w:val="28"/>
          <w:szCs w:val="28"/>
          <w:lang w:val="en-US"/>
        </w:rPr>
        <w:t>Microsoft</w:t>
      </w:r>
      <w:r w:rsidRPr="00F955D7">
        <w:rPr>
          <w:rFonts w:ascii="Times New Roman" w:eastAsia="Calibri" w:hAnsi="Times New Roman" w:cs="Times New Roman"/>
          <w:sz w:val="28"/>
          <w:szCs w:val="28"/>
        </w:rPr>
        <w:t xml:space="preserve"> «Партнерство в образовании» в объеме 72 часов, 2008 год;</w:t>
      </w:r>
    </w:p>
    <w:p w:rsidR="0052548A" w:rsidRPr="00F955D7" w:rsidRDefault="0052548A" w:rsidP="00F955D7">
      <w:pPr>
        <w:pStyle w:val="a6"/>
        <w:numPr>
          <w:ilvl w:val="0"/>
          <w:numId w:val="21"/>
        </w:numPr>
        <w:spacing w:line="360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F955D7">
        <w:rPr>
          <w:rFonts w:ascii="Times New Roman" w:eastAsia="Calibri" w:hAnsi="Times New Roman" w:cs="Times New Roman"/>
          <w:sz w:val="28"/>
          <w:szCs w:val="28"/>
        </w:rPr>
        <w:t xml:space="preserve">Летняя школа для учителей русского языка и литературы в МГУ имени М.В.Ломоносова в объеме 25 часов, 2011 год. </w:t>
      </w:r>
    </w:p>
    <w:p w:rsidR="00521552" w:rsidRPr="00F955D7" w:rsidRDefault="0030779A" w:rsidP="00F955D7">
      <w:pPr>
        <w:pStyle w:val="a6"/>
        <w:numPr>
          <w:ilvl w:val="0"/>
          <w:numId w:val="21"/>
        </w:numPr>
        <w:spacing w:line="360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F955D7">
        <w:rPr>
          <w:rFonts w:ascii="Times New Roman" w:eastAsia="Calibri" w:hAnsi="Times New Roman" w:cs="Times New Roman"/>
          <w:sz w:val="28"/>
          <w:szCs w:val="28"/>
        </w:rPr>
        <w:t>Курсы повышения квалификации в Приволжском межрегиональном центре повышения квалификации и профессиональной переподготовки работников образования КФУ, 2013 г., в объеме 108 учебных часов, по программе «Система оценки качества изучения русского языка и литературы», удостоверение, регистрационный номер 003170-у, Казань, 2013 год.</w:t>
      </w:r>
    </w:p>
    <w:p w:rsidR="009B4E87" w:rsidRPr="00F955D7" w:rsidRDefault="009B4E87" w:rsidP="00F955D7">
      <w:pPr>
        <w:spacing w:line="360" w:lineRule="auto"/>
        <w:ind w:right="-284"/>
        <w:rPr>
          <w:b/>
          <w:i/>
          <w:color w:val="000000"/>
          <w:sz w:val="28"/>
          <w:szCs w:val="28"/>
        </w:rPr>
      </w:pPr>
      <w:r w:rsidRPr="00F955D7">
        <w:rPr>
          <w:b/>
          <w:i/>
          <w:color w:val="000000"/>
          <w:sz w:val="28"/>
          <w:szCs w:val="28"/>
        </w:rPr>
        <w:t xml:space="preserve">В 2010 году </w:t>
      </w:r>
      <w:proofErr w:type="gramStart"/>
      <w:r w:rsidRPr="00F955D7">
        <w:rPr>
          <w:b/>
          <w:i/>
          <w:color w:val="000000"/>
          <w:sz w:val="28"/>
          <w:szCs w:val="28"/>
        </w:rPr>
        <w:t>награждена</w:t>
      </w:r>
      <w:proofErr w:type="gramEnd"/>
      <w:r w:rsidRPr="00F955D7">
        <w:rPr>
          <w:b/>
          <w:i/>
          <w:color w:val="000000"/>
          <w:sz w:val="28"/>
          <w:szCs w:val="28"/>
        </w:rPr>
        <w:t xml:space="preserve"> нагрудным знаком «За заслуги в образовании»</w:t>
      </w:r>
    </w:p>
    <w:p w:rsidR="0052548A" w:rsidRPr="00F955D7" w:rsidRDefault="0052548A" w:rsidP="00F955D7">
      <w:pPr>
        <w:spacing w:line="360" w:lineRule="auto"/>
        <w:ind w:right="-284"/>
        <w:rPr>
          <w:color w:val="000000"/>
          <w:sz w:val="28"/>
          <w:szCs w:val="28"/>
        </w:rPr>
      </w:pPr>
    </w:p>
    <w:sectPr w:rsidR="0052548A" w:rsidRPr="00F955D7" w:rsidSect="00E80080">
      <w:headerReference w:type="default" r:id="rId36"/>
      <w:pgSz w:w="11906" w:h="16838"/>
      <w:pgMar w:top="1134" w:right="1558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4B8A" w:rsidRDefault="000A4B8A" w:rsidP="001F28FB">
      <w:r>
        <w:separator/>
      </w:r>
    </w:p>
  </w:endnote>
  <w:endnote w:type="continuationSeparator" w:id="0">
    <w:p w:rsidR="000A4B8A" w:rsidRDefault="000A4B8A" w:rsidP="001F28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4B8A" w:rsidRDefault="000A4B8A" w:rsidP="001F28FB">
      <w:r>
        <w:separator/>
      </w:r>
    </w:p>
  </w:footnote>
  <w:footnote w:type="continuationSeparator" w:id="0">
    <w:p w:rsidR="000A4B8A" w:rsidRDefault="000A4B8A" w:rsidP="001F28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5D7" w:rsidRPr="00F955D7" w:rsidRDefault="00F955D7" w:rsidP="00F955D7">
    <w:pPr>
      <w:pStyle w:val="af0"/>
    </w:pPr>
    <w:r w:rsidRPr="00F955D7"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-564600</wp:posOffset>
          </wp:positionH>
          <wp:positionV relativeFrom="paragraph">
            <wp:posOffset>-231216</wp:posOffset>
          </wp:positionV>
          <wp:extent cx="7151427" cy="10249469"/>
          <wp:effectExtent l="0" t="0" r="0" b="0"/>
          <wp:wrapNone/>
          <wp:docPr id="5" name="Рисунок 2" descr="11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 (2).png"/>
                  <pic:cNvPicPr/>
                </pic:nvPicPr>
                <pic:blipFill>
                  <a:blip r:embed="rId1"/>
                  <a:srcRect t="2126" b="9186"/>
                  <a:stretch>
                    <a:fillRect/>
                  </a:stretch>
                </pic:blipFill>
                <pic:spPr>
                  <a:xfrm>
                    <a:off x="0" y="0"/>
                    <a:ext cx="7151427" cy="102494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21.5pt;height:102pt" o:bullet="t">
        <v:imagedata r:id="rId1" o:title=""/>
      </v:shape>
    </w:pict>
  </w:numPicBullet>
  <w:numPicBullet w:numPicBulletId="1">
    <w:pict>
      <v:shape id="_x0000_i1063" type="#_x0000_t75" style="width:108pt;height:102pt" o:bullet="t">
        <v:imagedata r:id="rId2" o:title=""/>
      </v:shape>
    </w:pict>
  </w:numPicBullet>
  <w:abstractNum w:abstractNumId="0">
    <w:nsid w:val="02E23633"/>
    <w:multiLevelType w:val="hybridMultilevel"/>
    <w:tmpl w:val="08C00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A14BB"/>
    <w:multiLevelType w:val="hybridMultilevel"/>
    <w:tmpl w:val="F0CA026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C607F43"/>
    <w:multiLevelType w:val="hybridMultilevel"/>
    <w:tmpl w:val="1212C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727DEF"/>
    <w:multiLevelType w:val="hybridMultilevel"/>
    <w:tmpl w:val="32BE0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C91E2B"/>
    <w:multiLevelType w:val="hybridMultilevel"/>
    <w:tmpl w:val="37401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FD3C3B"/>
    <w:multiLevelType w:val="hybridMultilevel"/>
    <w:tmpl w:val="F7669986"/>
    <w:lvl w:ilvl="0" w:tplc="1362EB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E43515"/>
    <w:multiLevelType w:val="hybridMultilevel"/>
    <w:tmpl w:val="3BAC7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CC1FB7"/>
    <w:multiLevelType w:val="hybridMultilevel"/>
    <w:tmpl w:val="3B246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5465DB"/>
    <w:multiLevelType w:val="hybridMultilevel"/>
    <w:tmpl w:val="7D3E4DF6"/>
    <w:lvl w:ilvl="0" w:tplc="F9F49B2E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825C3E"/>
    <w:multiLevelType w:val="hybridMultilevel"/>
    <w:tmpl w:val="F41EB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0B2AE2"/>
    <w:multiLevelType w:val="hybridMultilevel"/>
    <w:tmpl w:val="FC921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286A1D"/>
    <w:multiLevelType w:val="hybridMultilevel"/>
    <w:tmpl w:val="4D90E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A65D94"/>
    <w:multiLevelType w:val="hybridMultilevel"/>
    <w:tmpl w:val="9A2AB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266066"/>
    <w:multiLevelType w:val="hybridMultilevel"/>
    <w:tmpl w:val="E00A7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595601"/>
    <w:multiLevelType w:val="hybridMultilevel"/>
    <w:tmpl w:val="4D2AA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A012A9"/>
    <w:multiLevelType w:val="hybridMultilevel"/>
    <w:tmpl w:val="2436B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AB5CF2"/>
    <w:multiLevelType w:val="hybridMultilevel"/>
    <w:tmpl w:val="FD0A2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8136FF"/>
    <w:multiLevelType w:val="hybridMultilevel"/>
    <w:tmpl w:val="07081B0A"/>
    <w:lvl w:ilvl="0" w:tplc="BB02EA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B201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DC32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FE96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8C0B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F2BC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DE1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A22C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6223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8234307"/>
    <w:multiLevelType w:val="hybridMultilevel"/>
    <w:tmpl w:val="2D08F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833E95"/>
    <w:multiLevelType w:val="hybridMultilevel"/>
    <w:tmpl w:val="29B8F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FC22EA"/>
    <w:multiLevelType w:val="hybridMultilevel"/>
    <w:tmpl w:val="C8F86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C040FC"/>
    <w:multiLevelType w:val="hybridMultilevel"/>
    <w:tmpl w:val="A74EE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423D9D"/>
    <w:multiLevelType w:val="hybridMultilevel"/>
    <w:tmpl w:val="4F4210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907970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794395A"/>
    <w:multiLevelType w:val="hybridMultilevel"/>
    <w:tmpl w:val="C7C43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12"/>
  </w:num>
  <w:num w:numId="4">
    <w:abstractNumId w:val="20"/>
  </w:num>
  <w:num w:numId="5">
    <w:abstractNumId w:val="16"/>
  </w:num>
  <w:num w:numId="6">
    <w:abstractNumId w:val="23"/>
  </w:num>
  <w:num w:numId="7">
    <w:abstractNumId w:val="21"/>
  </w:num>
  <w:num w:numId="8">
    <w:abstractNumId w:val="10"/>
  </w:num>
  <w:num w:numId="9">
    <w:abstractNumId w:val="11"/>
  </w:num>
  <w:num w:numId="10">
    <w:abstractNumId w:val="14"/>
  </w:num>
  <w:num w:numId="11">
    <w:abstractNumId w:val="0"/>
  </w:num>
  <w:num w:numId="12">
    <w:abstractNumId w:val="17"/>
  </w:num>
  <w:num w:numId="13">
    <w:abstractNumId w:val="3"/>
  </w:num>
  <w:num w:numId="14">
    <w:abstractNumId w:val="6"/>
  </w:num>
  <w:num w:numId="15">
    <w:abstractNumId w:val="22"/>
  </w:num>
  <w:num w:numId="16">
    <w:abstractNumId w:val="8"/>
  </w:num>
  <w:num w:numId="17">
    <w:abstractNumId w:val="18"/>
  </w:num>
  <w:num w:numId="18">
    <w:abstractNumId w:val="9"/>
  </w:num>
  <w:num w:numId="19">
    <w:abstractNumId w:val="2"/>
  </w:num>
  <w:num w:numId="20">
    <w:abstractNumId w:val="1"/>
  </w:num>
  <w:num w:numId="21">
    <w:abstractNumId w:val="15"/>
  </w:num>
  <w:num w:numId="22">
    <w:abstractNumId w:val="5"/>
  </w:num>
  <w:num w:numId="23">
    <w:abstractNumId w:val="7"/>
  </w:num>
  <w:num w:numId="2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52548A"/>
    <w:rsid w:val="00012486"/>
    <w:rsid w:val="00012966"/>
    <w:rsid w:val="000679C3"/>
    <w:rsid w:val="000A4B8A"/>
    <w:rsid w:val="000E6053"/>
    <w:rsid w:val="000F6755"/>
    <w:rsid w:val="001841FA"/>
    <w:rsid w:val="001F28FB"/>
    <w:rsid w:val="0021284A"/>
    <w:rsid w:val="00214376"/>
    <w:rsid w:val="002279A0"/>
    <w:rsid w:val="0025055D"/>
    <w:rsid w:val="0030779A"/>
    <w:rsid w:val="00310DCB"/>
    <w:rsid w:val="003919CF"/>
    <w:rsid w:val="00417CD9"/>
    <w:rsid w:val="00457B98"/>
    <w:rsid w:val="00521552"/>
    <w:rsid w:val="0052548A"/>
    <w:rsid w:val="00573B81"/>
    <w:rsid w:val="005A2601"/>
    <w:rsid w:val="005B6734"/>
    <w:rsid w:val="00647313"/>
    <w:rsid w:val="006D2400"/>
    <w:rsid w:val="00721C0A"/>
    <w:rsid w:val="007231F1"/>
    <w:rsid w:val="00726E20"/>
    <w:rsid w:val="0073778C"/>
    <w:rsid w:val="007C4C98"/>
    <w:rsid w:val="007C4E4E"/>
    <w:rsid w:val="00806F2B"/>
    <w:rsid w:val="00810B83"/>
    <w:rsid w:val="008422BD"/>
    <w:rsid w:val="008768AC"/>
    <w:rsid w:val="0094611B"/>
    <w:rsid w:val="009A0AB4"/>
    <w:rsid w:val="009B4E87"/>
    <w:rsid w:val="009C43D9"/>
    <w:rsid w:val="009C7FE9"/>
    <w:rsid w:val="00A175CA"/>
    <w:rsid w:val="00A45FCE"/>
    <w:rsid w:val="00A5729C"/>
    <w:rsid w:val="00AA279D"/>
    <w:rsid w:val="00AF3B0A"/>
    <w:rsid w:val="00B83FD8"/>
    <w:rsid w:val="00BC35F6"/>
    <w:rsid w:val="00BF4A13"/>
    <w:rsid w:val="00BF5B8D"/>
    <w:rsid w:val="00C06BD4"/>
    <w:rsid w:val="00C1065C"/>
    <w:rsid w:val="00C416AB"/>
    <w:rsid w:val="00CD7BBF"/>
    <w:rsid w:val="00D24C3D"/>
    <w:rsid w:val="00E41769"/>
    <w:rsid w:val="00E635C1"/>
    <w:rsid w:val="00E71A6B"/>
    <w:rsid w:val="00E80080"/>
    <w:rsid w:val="00E858E7"/>
    <w:rsid w:val="00EE20E0"/>
    <w:rsid w:val="00EE2DDE"/>
    <w:rsid w:val="00F955D7"/>
    <w:rsid w:val="00FB31E2"/>
    <w:rsid w:val="00FC6B89"/>
    <w:rsid w:val="00FF2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4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2548A"/>
    <w:pPr>
      <w:keepNext/>
      <w:jc w:val="center"/>
      <w:outlineLvl w:val="0"/>
    </w:pPr>
    <w:rPr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240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673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548A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548A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2548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Normal (Web)"/>
    <w:basedOn w:val="a"/>
    <w:uiPriority w:val="99"/>
    <w:rsid w:val="0052548A"/>
  </w:style>
  <w:style w:type="character" w:customStyle="1" w:styleId="caption2">
    <w:name w:val="caption2"/>
    <w:basedOn w:val="a0"/>
    <w:rsid w:val="0052548A"/>
    <w:rPr>
      <w:rFonts w:ascii="Tahoma" w:hAnsi="Tahoma" w:cs="Tahoma" w:hint="default"/>
      <w:b/>
      <w:bCs/>
      <w:strike w:val="0"/>
      <w:dstrike w:val="0"/>
      <w:color w:val="345A8B"/>
      <w:sz w:val="20"/>
      <w:szCs w:val="20"/>
      <w:u w:val="none"/>
      <w:effect w:val="none"/>
      <w:shd w:val="clear" w:color="auto" w:fill="FFFFFF"/>
    </w:rPr>
  </w:style>
  <w:style w:type="paragraph" w:styleId="2">
    <w:name w:val="Body Text Indent 2"/>
    <w:basedOn w:val="a"/>
    <w:link w:val="20"/>
    <w:rsid w:val="0052548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5254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2548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5">
    <w:name w:val="Table Grid"/>
    <w:basedOn w:val="a1"/>
    <w:uiPriority w:val="59"/>
    <w:rsid w:val="005254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52548A"/>
    <w:pPr>
      <w:spacing w:after="0" w:line="240" w:lineRule="auto"/>
    </w:pPr>
  </w:style>
  <w:style w:type="paragraph" w:styleId="a7">
    <w:name w:val="Body Text"/>
    <w:basedOn w:val="a"/>
    <w:link w:val="a8"/>
    <w:uiPriority w:val="99"/>
    <w:semiHidden/>
    <w:unhideWhenUsed/>
    <w:rsid w:val="0052548A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5254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52548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2548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9">
    <w:name w:val="Body Text Indent"/>
    <w:basedOn w:val="a"/>
    <w:link w:val="aa"/>
    <w:uiPriority w:val="99"/>
    <w:semiHidden/>
    <w:unhideWhenUsed/>
    <w:rsid w:val="0052548A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52548A"/>
  </w:style>
  <w:style w:type="paragraph" w:styleId="ab">
    <w:name w:val="Balloon Text"/>
    <w:basedOn w:val="a"/>
    <w:link w:val="ac"/>
    <w:uiPriority w:val="99"/>
    <w:semiHidden/>
    <w:unhideWhenUsed/>
    <w:rsid w:val="0052548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2548A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Strong"/>
    <w:basedOn w:val="a0"/>
    <w:uiPriority w:val="22"/>
    <w:qFormat/>
    <w:rsid w:val="0052548A"/>
    <w:rPr>
      <w:b/>
      <w:bCs/>
    </w:rPr>
  </w:style>
  <w:style w:type="character" w:customStyle="1" w:styleId="val">
    <w:name w:val="val"/>
    <w:basedOn w:val="a0"/>
    <w:rsid w:val="0052548A"/>
  </w:style>
  <w:style w:type="character" w:customStyle="1" w:styleId="40">
    <w:name w:val="Заголовок 4 Знак"/>
    <w:basedOn w:val="a0"/>
    <w:link w:val="4"/>
    <w:uiPriority w:val="9"/>
    <w:semiHidden/>
    <w:rsid w:val="005B673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D240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e">
    <w:name w:val="Hyperlink"/>
    <w:basedOn w:val="a0"/>
    <w:uiPriority w:val="99"/>
    <w:semiHidden/>
    <w:unhideWhenUsed/>
    <w:rsid w:val="006D2400"/>
    <w:rPr>
      <w:color w:val="0000FF"/>
      <w:u w:val="single"/>
    </w:rPr>
  </w:style>
  <w:style w:type="character" w:styleId="af">
    <w:name w:val="Emphasis"/>
    <w:basedOn w:val="a0"/>
    <w:uiPriority w:val="20"/>
    <w:qFormat/>
    <w:rsid w:val="006D2400"/>
    <w:rPr>
      <w:i/>
      <w:iCs/>
    </w:rPr>
  </w:style>
  <w:style w:type="paragraph" w:styleId="af0">
    <w:name w:val="header"/>
    <w:basedOn w:val="a"/>
    <w:link w:val="af1"/>
    <w:uiPriority w:val="99"/>
    <w:semiHidden/>
    <w:unhideWhenUsed/>
    <w:rsid w:val="001F28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1F28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1F28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1F28F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6">
    <w:name w:val="Light List Accent 6"/>
    <w:basedOn w:val="a1"/>
    <w:uiPriority w:val="61"/>
    <w:rsid w:val="008422B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60">
    <w:name w:val="Light Shading Accent 6"/>
    <w:basedOn w:val="a1"/>
    <w:uiPriority w:val="60"/>
    <w:rsid w:val="00A5729C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0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16.emf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stacked"/>
        <c:ser>
          <c:idx val="1"/>
          <c:order val="0"/>
          <c:tx>
            <c:strRef>
              <c:f>Лист1!$B$1</c:f>
              <c:strCache>
                <c:ptCount val="1"/>
                <c:pt idx="0">
                  <c:v>район</c:v>
                </c:pt>
              </c:strCache>
            </c:strRef>
          </c:tx>
          <c:spPr>
            <a:gradFill>
              <a:gsLst>
                <a:gs pos="0">
                  <a:srgbClr val="7030A0"/>
                </a:gs>
                <a:gs pos="50000">
                  <a:srgbClr val="B080CA"/>
                </a:gs>
                <a:gs pos="100000">
                  <a:srgbClr val="8064A2">
                    <a:lumMod val="40000"/>
                    <a:lumOff val="60000"/>
                  </a:srgbClr>
                </a:gs>
              </a:gsLst>
              <a:lin ang="5400000" scaled="0"/>
            </a:gradFill>
          </c:spPr>
          <c:dLbls>
            <c:dLbl>
              <c:idx val="0"/>
              <c:delete val="1"/>
            </c:dLbl>
            <c:dLbl>
              <c:idx val="1"/>
              <c:layout>
                <c:manualLayout>
                  <c:x val="2.1052631578947455E-2"/>
                  <c:y val="-1.31578947368421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Район 5</a:t>
                    </a:r>
                  </a:p>
                </c:rich>
              </c:tx>
              <c:showVal val="1"/>
              <c:showSerName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  <c:pt idx="1">
                  <c:v>5</c:v>
                </c:pt>
              </c:numCache>
            </c:numRef>
          </c:val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город</c:v>
                </c:pt>
              </c:strCache>
            </c:strRef>
          </c:tx>
          <c:spPr>
            <a:gradFill>
              <a:gsLst>
                <a:gs pos="0">
                  <a:srgbClr val="FF0066"/>
                </a:gs>
                <a:gs pos="50000">
                  <a:srgbClr val="FF7C80"/>
                </a:gs>
                <a:gs pos="100000">
                  <a:srgbClr val="FFCCCC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2.105263157894738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Город 2 </a:t>
                    </a:r>
                  </a:p>
                </c:rich>
              </c:tx>
              <c:showVal val="1"/>
              <c:showSerName val="1"/>
            </c:dLbl>
            <c:dLbl>
              <c:idx val="1"/>
              <c:layout>
                <c:manualLayout>
                  <c:x val="1.8713450292397672E-2"/>
                  <c:y val="-4.3859649122807015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Город 3</a:t>
                    </a:r>
                  </a:p>
                </c:rich>
              </c:tx>
              <c:showVal val="1"/>
              <c:showSerName val="1"/>
            </c:dLbl>
            <c:spPr>
              <a:noFill/>
              <a:ln w="24869">
                <a:noFill/>
              </a:ln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showSerName val="1"/>
          </c:dLbls>
          <c:val>
            <c:numRef>
              <c:f>Лист1!$C$2:$C$3</c:f>
              <c:numCache>
                <c:formatCode>General</c:formatCode>
                <c:ptCount val="2"/>
                <c:pt idx="0">
                  <c:v>2</c:v>
                </c:pt>
                <c:pt idx="1">
                  <c:v>3</c:v>
                </c:pt>
              </c:numCache>
            </c:numRef>
          </c:val>
        </c:ser>
        <c:ser>
          <c:idx val="3"/>
          <c:order val="2"/>
          <c:tx>
            <c:strRef>
              <c:f>Лист1!#REF!</c:f>
              <c:strCache>
                <c:ptCount val="1"/>
                <c:pt idx="0">
                  <c:v>#REF!</c:v>
                </c:pt>
              </c:strCache>
            </c:strRef>
          </c:tx>
          <c:spPr>
            <a:gradFill>
              <a:gsLst>
                <a:gs pos="0">
                  <a:srgbClr val="00CC99"/>
                </a:gs>
                <a:gs pos="50000">
                  <a:srgbClr val="00FF99"/>
                </a:gs>
                <a:gs pos="100000">
                  <a:srgbClr val="CCFFCC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2.8070175438596492E-2"/>
                  <c:y val="-1.31578947368421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Россия</a:t>
                    </a:r>
                    <a:r>
                      <a:rPr lang="en-US"/>
                      <a:t> 1</a:t>
                    </a:r>
                    <a:r>
                      <a:rPr lang="ru-RU"/>
                      <a:t> </a:t>
                    </a:r>
                    <a:endParaRPr lang="en-US"/>
                  </a:p>
                </c:rich>
              </c:tx>
              <c:showVal val="1"/>
              <c:showSerName val="1"/>
            </c:dLbl>
            <c:spPr>
              <a:noFill/>
              <a:ln w="24869">
                <a:noFill/>
              </a:ln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val>
            <c:numRef>
              <c:f>Лист1!#REF!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hape val="cylinder"/>
        <c:axId val="97478528"/>
        <c:axId val="103589376"/>
        <c:axId val="0"/>
      </c:bar3DChart>
      <c:catAx>
        <c:axId val="97478528"/>
        <c:scaling>
          <c:orientation val="minMax"/>
        </c:scaling>
        <c:delete val="1"/>
        <c:axPos val="b"/>
        <c:tickLblPos val="none"/>
        <c:crossAx val="103589376"/>
        <c:crosses val="autoZero"/>
        <c:auto val="1"/>
        <c:lblAlgn val="ctr"/>
        <c:lblOffset val="100"/>
      </c:catAx>
      <c:valAx>
        <c:axId val="103589376"/>
        <c:scaling>
          <c:orientation val="minMax"/>
        </c:scaling>
        <c:axPos val="l"/>
        <c:majorGridlines/>
        <c:numFmt formatCode="General" sourceLinked="1"/>
        <c:tickLblPos val="nextTo"/>
        <c:crossAx val="97478528"/>
        <c:crosses val="autoZero"/>
        <c:crossBetween val="between"/>
      </c:valAx>
      <c:spPr>
        <a:noFill/>
        <a:ln w="24869">
          <a:noFill/>
        </a:ln>
      </c:spPr>
    </c:plotArea>
    <c:plotVisOnly val="1"/>
    <c:dispBlanksAs val="gap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1"/>
          <c:order val="0"/>
          <c:tx>
            <c:strRef>
              <c:f>Лист1!$B$1</c:f>
              <c:strCache>
                <c:ptCount val="1"/>
                <c:pt idx="0">
                  <c:v>5 классы</c:v>
                </c:pt>
              </c:strCache>
            </c:strRef>
          </c:tx>
          <c:spPr>
            <a:gradFill>
              <a:gsLst>
                <a:gs pos="0">
                  <a:srgbClr val="FF9900"/>
                </a:gs>
                <a:gs pos="50000">
                  <a:srgbClr val="FFCC66"/>
                </a:gs>
                <a:gs pos="100000">
                  <a:srgbClr val="F79646">
                    <a:lumMod val="50000"/>
                  </a:srgbClr>
                </a:gs>
              </a:gsLst>
              <a:lin ang="5400000" scaled="0"/>
            </a:gradFill>
          </c:spPr>
          <c:dLbls>
            <c:spPr>
              <a:noFill/>
              <a:ln w="24876">
                <a:noFill/>
              </a:ln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showSerName val="1"/>
          </c:dLbls>
          <c:val>
            <c:numRef>
              <c:f>Лист1!$B$2:$B$2</c:f>
              <c:numCache>
                <c:formatCode>General</c:formatCode>
                <c:ptCount val="1"/>
                <c:pt idx="0">
                  <c:v>85</c:v>
                </c:pt>
              </c:numCache>
            </c:numRef>
          </c:val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8 класс</c:v>
                </c:pt>
              </c:strCache>
            </c:strRef>
          </c:tx>
          <c:spPr>
            <a:gradFill>
              <a:gsLst>
                <a:gs pos="0">
                  <a:srgbClr val="00B050"/>
                </a:gs>
                <a:gs pos="50000">
                  <a:srgbClr val="99FF99"/>
                </a:gs>
                <a:gs pos="100000">
                  <a:srgbClr val="006C31"/>
                </a:gs>
              </a:gsLst>
              <a:lin ang="5400000" scaled="0"/>
            </a:gradFill>
          </c:spPr>
          <c:dLbls>
            <c:spPr>
              <a:noFill/>
              <a:ln w="24876">
                <a:noFill/>
              </a:ln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showSerName val="1"/>
          </c:dLbls>
          <c:val>
            <c:numRef>
              <c:f>Лист1!$C$2:$C$2</c:f>
              <c:numCache>
                <c:formatCode>General</c:formatCode>
                <c:ptCount val="1"/>
                <c:pt idx="0">
                  <c:v>60</c:v>
                </c:pt>
              </c:numCache>
            </c:numRef>
          </c:val>
        </c:ser>
        <c:ser>
          <c:idx val="3"/>
          <c:order val="2"/>
          <c:tx>
            <c:strRef>
              <c:f>Лист1!$D$1</c:f>
              <c:strCache>
                <c:ptCount val="1"/>
                <c:pt idx="0">
                  <c:v>9 класс</c:v>
                </c:pt>
              </c:strCache>
            </c:strRef>
          </c:tx>
          <c:spPr>
            <a:gradFill>
              <a:gsLst>
                <a:gs pos="0">
                  <a:srgbClr val="1F497D">
                    <a:lumMod val="50000"/>
                  </a:srgbClr>
                </a:gs>
                <a:gs pos="50000">
                  <a:srgbClr val="1F497D">
                    <a:lumMod val="60000"/>
                    <a:lumOff val="40000"/>
                  </a:srgbClr>
                </a:gs>
                <a:gs pos="100000">
                  <a:srgbClr val="4F81BD">
                    <a:lumMod val="50000"/>
                  </a:srgbClr>
                </a:gs>
              </a:gsLst>
              <a:lin ang="5400000" scaled="0"/>
            </a:gradFill>
          </c:spPr>
          <c:dLbls>
            <c:spPr>
              <a:noFill/>
              <a:ln w="24876">
                <a:noFill/>
              </a:ln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showSerName val="1"/>
          </c:dLbls>
          <c:val>
            <c:numRef>
              <c:f>Лист1!$D$2:$D$2</c:f>
              <c:numCache>
                <c:formatCode>General</c:formatCode>
                <c:ptCount val="1"/>
                <c:pt idx="0">
                  <c:v>78</c:v>
                </c:pt>
              </c:numCache>
            </c:numRef>
          </c:val>
        </c:ser>
        <c:shape val="cone"/>
        <c:axId val="113694592"/>
        <c:axId val="115881088"/>
        <c:axId val="0"/>
      </c:bar3DChart>
      <c:catAx>
        <c:axId val="113694592"/>
        <c:scaling>
          <c:orientation val="minMax"/>
        </c:scaling>
        <c:delete val="1"/>
        <c:axPos val="b"/>
        <c:tickLblPos val="none"/>
        <c:crossAx val="115881088"/>
        <c:crosses val="autoZero"/>
        <c:auto val="1"/>
        <c:lblAlgn val="ctr"/>
        <c:lblOffset val="100"/>
      </c:catAx>
      <c:valAx>
        <c:axId val="115881088"/>
        <c:scaling>
          <c:orientation val="minMax"/>
        </c:scaling>
        <c:axPos val="l"/>
        <c:majorGridlines/>
        <c:numFmt formatCode="General" sourceLinked="1"/>
        <c:tickLblPos val="nextTo"/>
        <c:crossAx val="113694592"/>
        <c:crosses val="autoZero"/>
        <c:crossBetween val="between"/>
      </c:valAx>
      <c:spPr>
        <a:noFill/>
        <a:ln w="24876">
          <a:noFill/>
        </a:ln>
      </c:spPr>
    </c:plotArea>
    <c:plotVisOnly val="1"/>
    <c:dispBlanksAs val="gap"/>
  </c:chart>
  <c:spPr>
    <a:ln>
      <a:noFill/>
    </a:ln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1"/>
          <c:order val="0"/>
          <c:tx>
            <c:strRef>
              <c:f>Лист1!$B$1</c:f>
              <c:strCache>
                <c:ptCount val="1"/>
                <c:pt idx="0">
                  <c:v>5 классы</c:v>
                </c:pt>
              </c:strCache>
            </c:strRef>
          </c:tx>
          <c:spPr>
            <a:gradFill>
              <a:gsLst>
                <a:gs pos="0">
                  <a:srgbClr val="7030A0"/>
                </a:gs>
                <a:gs pos="50000">
                  <a:srgbClr val="B080CA"/>
                </a:gs>
                <a:gs pos="100000">
                  <a:srgbClr val="7030A0"/>
                </a:gs>
              </a:gsLst>
              <a:lin ang="5400000" scaled="0"/>
            </a:gradFill>
          </c:spPr>
          <c:dLbls>
            <c:spPr>
              <a:noFill/>
              <a:ln w="24869">
                <a:noFill/>
              </a:ln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showSerName val="1"/>
          </c:dLbls>
          <c:val>
            <c:numRef>
              <c:f>Лист1!$B$2:$B$2</c:f>
              <c:numCache>
                <c:formatCode>General</c:formatCode>
                <c:ptCount val="1"/>
                <c:pt idx="0">
                  <c:v>98</c:v>
                </c:pt>
              </c:numCache>
            </c:numRef>
          </c:val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8 класс</c:v>
                </c:pt>
              </c:strCache>
            </c:strRef>
          </c:tx>
          <c:spPr>
            <a:gradFill>
              <a:gsLst>
                <a:gs pos="0">
                  <a:srgbClr val="FF0066"/>
                </a:gs>
                <a:gs pos="50000">
                  <a:srgbClr val="FF7C80"/>
                </a:gs>
                <a:gs pos="100000">
                  <a:srgbClr val="FF0066"/>
                </a:gs>
              </a:gsLst>
              <a:lin ang="5400000" scaled="0"/>
            </a:gradFill>
          </c:spPr>
          <c:dLbls>
            <c:spPr>
              <a:noFill/>
              <a:ln w="24869">
                <a:noFill/>
              </a:ln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showSerName val="1"/>
          </c:dLbls>
          <c:val>
            <c:numRef>
              <c:f>Лист1!$C$2:$C$2</c:f>
              <c:numCache>
                <c:formatCode>General</c:formatCode>
                <c:ptCount val="1"/>
                <c:pt idx="0">
                  <c:v>71</c:v>
                </c:pt>
              </c:numCache>
            </c:numRef>
          </c:val>
        </c:ser>
        <c:ser>
          <c:idx val="3"/>
          <c:order val="2"/>
          <c:tx>
            <c:strRef>
              <c:f>Лист1!$D$1</c:f>
              <c:strCache>
                <c:ptCount val="1"/>
                <c:pt idx="0">
                  <c:v>9 класс</c:v>
                </c:pt>
              </c:strCache>
            </c:strRef>
          </c:tx>
          <c:spPr>
            <a:gradFill>
              <a:gsLst>
                <a:gs pos="0">
                  <a:srgbClr val="006C31"/>
                </a:gs>
                <a:gs pos="50000">
                  <a:srgbClr val="00FF99"/>
                </a:gs>
                <a:gs pos="100000">
                  <a:srgbClr val="006C31"/>
                </a:gs>
              </a:gsLst>
              <a:lin ang="5400000" scaled="0"/>
            </a:gradFill>
          </c:spPr>
          <c:dLbls>
            <c:spPr>
              <a:noFill/>
              <a:ln w="24869">
                <a:noFill/>
              </a:ln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showSerName val="1"/>
          </c:dLbls>
          <c:val>
            <c:numRef>
              <c:f>Лист1!$D$2:$D$2</c:f>
              <c:numCache>
                <c:formatCode>General</c:formatCode>
                <c:ptCount val="1"/>
                <c:pt idx="0">
                  <c:v>81</c:v>
                </c:pt>
              </c:numCache>
            </c:numRef>
          </c:val>
        </c:ser>
        <c:shape val="cone"/>
        <c:axId val="124592128"/>
        <c:axId val="124594432"/>
        <c:axId val="0"/>
      </c:bar3DChart>
      <c:catAx>
        <c:axId val="124592128"/>
        <c:scaling>
          <c:orientation val="minMax"/>
        </c:scaling>
        <c:delete val="1"/>
        <c:axPos val="b"/>
        <c:tickLblPos val="none"/>
        <c:crossAx val="124594432"/>
        <c:crosses val="autoZero"/>
        <c:auto val="1"/>
        <c:lblAlgn val="ctr"/>
        <c:lblOffset val="100"/>
      </c:catAx>
      <c:valAx>
        <c:axId val="124594432"/>
        <c:scaling>
          <c:orientation val="minMax"/>
        </c:scaling>
        <c:axPos val="l"/>
        <c:majorGridlines/>
        <c:numFmt formatCode="General" sourceLinked="1"/>
        <c:tickLblPos val="nextTo"/>
        <c:crossAx val="124592128"/>
        <c:crosses val="autoZero"/>
        <c:crossBetween val="between"/>
      </c:valAx>
      <c:spPr>
        <a:noFill/>
        <a:ln w="24869">
          <a:noFill/>
        </a:ln>
      </c:spPr>
    </c:plotArea>
    <c:plotVisOnly val="1"/>
    <c:dispBlanksAs val="gap"/>
  </c:chart>
  <c:spPr>
    <a:noFill/>
    <a:ln>
      <a:noFill/>
    </a:ln>
  </c:sp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E9CE2D-258B-45C0-8590-BA93AEF12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31</Pages>
  <Words>5709</Words>
  <Characters>32547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ДИРАД</dc:creator>
  <cp:lastModifiedBy>Анжела</cp:lastModifiedBy>
  <cp:revision>3</cp:revision>
  <dcterms:created xsi:type="dcterms:W3CDTF">2016-01-17T15:21:00Z</dcterms:created>
  <dcterms:modified xsi:type="dcterms:W3CDTF">2016-01-17T15:37:00Z</dcterms:modified>
</cp:coreProperties>
</file>